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0854BC">
        <w:rPr>
          <w:rFonts w:cs="Calibri"/>
          <w:i/>
          <w:sz w:val="20"/>
          <w:szCs w:val="20"/>
        </w:rPr>
        <w:t>2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C5573" w:rsidRDefault="00846B65" w:rsidP="00DC628E">
      <w:pPr>
        <w:jc w:val="center"/>
        <w:rPr>
          <w:rFonts w:eastAsia="Times New Roman" w:cs="Calibri"/>
          <w:b/>
          <w:bCs/>
        </w:rPr>
      </w:pPr>
      <w:r w:rsidRPr="00846B65">
        <w:rPr>
          <w:rFonts w:eastAsia="Times New Roman" w:cs="Calibri"/>
          <w:b/>
          <w:bCs/>
        </w:rPr>
        <w:t>„</w:t>
      </w:r>
      <w:bookmarkStart w:id="2" w:name="_Hlk52436002"/>
      <w:r w:rsidR="000854BC" w:rsidRPr="000854BC">
        <w:rPr>
          <w:rFonts w:eastAsia="Times New Roman" w:cs="Calibri"/>
          <w:b/>
          <w:bCs/>
        </w:rPr>
        <w:t>Wyko</w:t>
      </w:r>
      <w:bookmarkStart w:id="3" w:name="_Hlk52777697"/>
      <w:r w:rsidR="000854BC" w:rsidRPr="000854BC">
        <w:rPr>
          <w:rFonts w:eastAsia="Times New Roman" w:cs="Calibri"/>
          <w:b/>
          <w:bCs/>
        </w:rPr>
        <w:t>nanie ekspertyzy hydrogeologicznej stanu technicznego dwóch studni głębinowych na terenie Stacji Uzdatniania Wody w Krasnymstawie</w:t>
      </w:r>
      <w:bookmarkEnd w:id="2"/>
      <w:bookmarkEnd w:id="3"/>
      <w:r w:rsidR="00DC628E">
        <w:rPr>
          <w:rFonts w:eastAsia="Times New Roman" w:cs="Calibri"/>
          <w:b/>
          <w:bCs/>
        </w:rPr>
        <w:t xml:space="preserve">” </w:t>
      </w: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0854BC">
        <w:rPr>
          <w:rFonts w:eastAsia="Times New Roman" w:cs="Calibri"/>
          <w:b/>
          <w:bCs/>
        </w:rPr>
        <w:t>12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9E6BA7" w:rsidRDefault="000C5573" w:rsidP="000854BC">
      <w:p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</w:t>
      </w:r>
      <w:r w:rsidR="009E6BA7" w:rsidRPr="000854BC">
        <w:rPr>
          <w:sz w:val="24"/>
          <w:szCs w:val="24"/>
        </w:rPr>
        <w:t>Przystępując do udziału</w:t>
      </w:r>
      <w:r w:rsidRPr="000854BC">
        <w:rPr>
          <w:sz w:val="24"/>
          <w:szCs w:val="24"/>
        </w:rPr>
        <w:t xml:space="preserve"> w postępowaniu o udzielenie zamówienia pn.</w:t>
      </w:r>
      <w:r w:rsidR="00846B65" w:rsidRPr="000854BC">
        <w:rPr>
          <w:sz w:val="24"/>
          <w:szCs w:val="24"/>
        </w:rPr>
        <w:t>:</w:t>
      </w:r>
      <w:r w:rsidRPr="000854BC">
        <w:rPr>
          <w:sz w:val="24"/>
          <w:szCs w:val="24"/>
        </w:rPr>
        <w:t xml:space="preserve"> </w:t>
      </w:r>
      <w:r w:rsidR="00846B65" w:rsidRPr="000854BC">
        <w:rPr>
          <w:sz w:val="24"/>
          <w:szCs w:val="24"/>
        </w:rPr>
        <w:t>„</w:t>
      </w:r>
      <w:r w:rsidR="000854BC" w:rsidRPr="000854BC">
        <w:rPr>
          <w:sz w:val="24"/>
          <w:szCs w:val="24"/>
        </w:rPr>
        <w:t>Wykonanie ekspertyzy hydrogeologicznej stanu technicznego dwóch studni głębinowych na terenie Stacji Uzdatniania Wody w Krasnymstawie</w:t>
      </w:r>
      <w:r w:rsidR="00DC628E" w:rsidRPr="000854BC">
        <w:rPr>
          <w:sz w:val="24"/>
          <w:szCs w:val="24"/>
        </w:rPr>
        <w:t>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4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5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4"/>
      <w:bookmarkEnd w:id="5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652727" w:rsidRPr="00E30966" w:rsidRDefault="00652727" w:rsidP="001B43F9">
      <w:pPr>
        <w:tabs>
          <w:tab w:val="left" w:pos="1080"/>
        </w:tabs>
        <w:spacing w:line="360" w:lineRule="auto"/>
        <w:jc w:val="center"/>
        <w:rPr>
          <w:rFonts w:asciiTheme="minorHAnsi" w:eastAsia="Tahoma" w:hAnsiTheme="minorHAnsi" w:cs="Arial"/>
          <w:b/>
          <w:i/>
          <w:iCs/>
          <w:sz w:val="20"/>
          <w:szCs w:val="20"/>
          <w:lang w:eastAsia="pl-PL"/>
        </w:rPr>
      </w:pP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</w:t>
      </w:r>
      <w:r w:rsidR="000854BC">
        <w:rPr>
          <w:sz w:val="24"/>
          <w:szCs w:val="24"/>
        </w:rPr>
        <w:t xml:space="preserve"> </w:t>
      </w:r>
      <w:r>
        <w:rPr>
          <w:sz w:val="24"/>
          <w:szCs w:val="24"/>
        </w:rPr>
        <w:t>które będą uczestniczyć w wykonywaniu zamówienia posiadają niezbędne doświadczenie</w:t>
      </w:r>
      <w:r w:rsidR="000854BC">
        <w:rPr>
          <w:sz w:val="24"/>
          <w:szCs w:val="24"/>
        </w:rPr>
        <w:t xml:space="preserve"> i kwalifikacje, </w:t>
      </w:r>
      <w:r>
        <w:rPr>
          <w:sz w:val="24"/>
          <w:szCs w:val="24"/>
        </w:rPr>
        <w:t>a także wymagane prawem odpowiednie uprawnienia, zgodnie z wymaganiami określonymi w SIWZ;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0854BC">
        <w:rPr>
          <w:sz w:val="24"/>
          <w:szCs w:val="24"/>
        </w:rPr>
        <w:t>7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w wymiarze </w:t>
      </w:r>
      <w:r w:rsidR="00F609D1">
        <w:rPr>
          <w:sz w:val="24"/>
          <w:szCs w:val="24"/>
        </w:rPr>
        <w:t>24</w:t>
      </w:r>
      <w:r w:rsidR="000854BC">
        <w:rPr>
          <w:sz w:val="24"/>
          <w:szCs w:val="24"/>
        </w:rPr>
        <w:t xml:space="preserve"> </w:t>
      </w:r>
      <w:r w:rsidR="00043433">
        <w:rPr>
          <w:sz w:val="24"/>
          <w:szCs w:val="24"/>
        </w:rPr>
        <w:t>miesięcy  licząc od dnia podpisania protokołu odbioru</w:t>
      </w:r>
      <w:r w:rsidR="000854BC">
        <w:rPr>
          <w:sz w:val="24"/>
          <w:szCs w:val="24"/>
        </w:rPr>
        <w:t>;</w:t>
      </w:r>
      <w:r w:rsidR="00043433">
        <w:rPr>
          <w:sz w:val="24"/>
          <w:szCs w:val="24"/>
        </w:rPr>
        <w:t xml:space="preserve"> </w:t>
      </w:r>
    </w:p>
    <w:p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:rsidR="00E9024D" w:rsidRPr="00E9024D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 xml:space="preserve">i/lub art. 14 RODO* wobec osób fizycznych, od których dane osobowe bezpośrednio lub pośrednio pozyskałem/pozyskaliśmy w celu ubiegania się o udzielenie niniejszego zamówienia </w:t>
      </w:r>
      <w:r w:rsidR="003C6031">
        <w:rPr>
          <w:rFonts w:cs="Arial"/>
          <w:color w:val="000000"/>
          <w:sz w:val="24"/>
          <w:szCs w:val="24"/>
        </w:rPr>
        <w:br/>
      </w:r>
      <w:r w:rsidR="002C1ACF" w:rsidRPr="003D1790">
        <w:rPr>
          <w:rFonts w:cs="Arial"/>
          <w:color w:val="000000"/>
          <w:sz w:val="24"/>
          <w:szCs w:val="24"/>
        </w:rPr>
        <w:t>i zawarcia umowy w s</w:t>
      </w:r>
      <w:bookmarkStart w:id="6" w:name="_GoBack"/>
      <w:bookmarkEnd w:id="6"/>
      <w:r w:rsidR="002C1ACF" w:rsidRPr="003D1790">
        <w:rPr>
          <w:rFonts w:cs="Arial"/>
          <w:color w:val="000000"/>
          <w:sz w:val="24"/>
          <w:szCs w:val="24"/>
        </w:rPr>
        <w:t>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 xml:space="preserve">Znak sprawy: </w:t>
    </w:r>
    <w:r w:rsidR="005E42F5">
      <w:t>ZS/PN/</w:t>
    </w:r>
    <w:r w:rsidR="000854BC">
      <w:t>12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DC628E" w:rsidP="00DC628E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7" w:name="_Hlk531111151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r w:rsidR="000854BC" w:rsidRPr="000854B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Wykonanie ekspertyzy hydrogeologicznej stanu technicznego dwóch studni głębinowych na terenie Stacji Uzdatniania Wody</w:t>
          </w:r>
          <w:r w:rsidR="000854B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 xml:space="preserve"> </w:t>
          </w:r>
          <w:r w:rsidR="000854BC" w:rsidRPr="000854B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w Krasnymstawie</w:t>
          </w:r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7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854BC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C6031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D02887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609D1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2AF25F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5B910-2C6B-4EFA-8018-4B441164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Justyna</dc:creator>
  <cp:keywords/>
  <dc:description/>
  <cp:lastModifiedBy>Justyna</cp:lastModifiedBy>
  <cp:revision>4</cp:revision>
  <cp:lastPrinted>2019-07-01T06:40:00Z</cp:lastPrinted>
  <dcterms:created xsi:type="dcterms:W3CDTF">2020-10-06T05:34:00Z</dcterms:created>
  <dcterms:modified xsi:type="dcterms:W3CDTF">2020-10-07T10:30:00Z</dcterms:modified>
</cp:coreProperties>
</file>