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46B65">
        <w:rPr>
          <w:rFonts w:cs="Calibri"/>
          <w:i/>
          <w:sz w:val="20"/>
          <w:szCs w:val="20"/>
        </w:rPr>
        <w:t>1</w:t>
      </w:r>
      <w:r>
        <w:rPr>
          <w:rFonts w:cs="Calibri"/>
          <w:i/>
          <w:sz w:val="20"/>
          <w:szCs w:val="20"/>
        </w:rPr>
        <w:t xml:space="preserve">  do </w:t>
      </w:r>
      <w:r w:rsidR="00615846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  <w:r w:rsidR="00615846">
        <w:rPr>
          <w:rFonts w:cs="Calibri"/>
          <w:i/>
          <w:sz w:val="20"/>
          <w:szCs w:val="20"/>
        </w:rPr>
        <w:t xml:space="preserve"> dla Części I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  <w:r w:rsidR="00014C51">
        <w:rPr>
          <w:rFonts w:cs="Calibri"/>
          <w:b/>
          <w:sz w:val="28"/>
          <w:szCs w:val="28"/>
        </w:rPr>
        <w:t xml:space="preserve"> </w:t>
      </w:r>
      <w:r w:rsidR="00615846">
        <w:rPr>
          <w:rFonts w:cs="Calibri"/>
          <w:b/>
          <w:sz w:val="28"/>
          <w:szCs w:val="28"/>
        </w:rPr>
        <w:t>_CZĘŚĆ I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14C51" w:rsidRDefault="00846B65" w:rsidP="00014C51">
      <w:pPr>
        <w:spacing w:after="120" w:line="240" w:lineRule="auto"/>
        <w:jc w:val="center"/>
        <w:rPr>
          <w:rFonts w:eastAsia="Times New Roman" w:cs="Calibri"/>
          <w:b/>
          <w:bCs/>
        </w:rPr>
      </w:pPr>
      <w:bookmarkStart w:id="2" w:name="_Hlk41043375"/>
      <w:r w:rsidRPr="00846B65">
        <w:rPr>
          <w:rFonts w:eastAsia="Times New Roman" w:cs="Calibri"/>
          <w:b/>
          <w:bCs/>
        </w:rPr>
        <w:t>„</w:t>
      </w:r>
      <w:r w:rsidR="00014C51" w:rsidRPr="00014C51">
        <w:rPr>
          <w:rFonts w:eastAsia="Times New Roman" w:cs="Calibri"/>
          <w:b/>
          <w:bCs/>
        </w:rPr>
        <w:t>Remont nawierzchni ulic na terenie Miasta Krasnystaw w 2020r.”</w:t>
      </w:r>
      <w:r>
        <w:rPr>
          <w:rFonts w:eastAsia="Times New Roman" w:cs="Calibri"/>
          <w:b/>
          <w:bCs/>
        </w:rPr>
        <w:t xml:space="preserve">– </w:t>
      </w:r>
      <w:bookmarkEnd w:id="2"/>
      <w:r>
        <w:rPr>
          <w:rFonts w:eastAsia="Times New Roman" w:cs="Calibri"/>
          <w:b/>
          <w:bCs/>
        </w:rPr>
        <w:t xml:space="preserve">znak sprawy </w:t>
      </w:r>
      <w:r w:rsidR="00014C51">
        <w:rPr>
          <w:rFonts w:eastAsia="Times New Roman" w:cs="Calibri"/>
          <w:b/>
          <w:bCs/>
        </w:rPr>
        <w:t>ZP/PN/08</w:t>
      </w:r>
      <w:r>
        <w:rPr>
          <w:rFonts w:eastAsia="Times New Roman" w:cs="Calibri"/>
          <w:b/>
          <w:bCs/>
        </w:rPr>
        <w:t>/20</w:t>
      </w:r>
      <w:r w:rsidR="00014C51">
        <w:rPr>
          <w:rFonts w:eastAsia="Times New Roman" w:cs="Calibri"/>
          <w:b/>
          <w:bCs/>
        </w:rPr>
        <w:t>20</w:t>
      </w:r>
    </w:p>
    <w:p w:rsidR="00846B65" w:rsidRPr="00615846" w:rsidRDefault="00014C51" w:rsidP="00615846">
      <w:pPr>
        <w:spacing w:after="0" w:line="24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 xml:space="preserve">CZĘŚĆ I: </w:t>
      </w:r>
      <w:r w:rsidRPr="00014C51">
        <w:rPr>
          <w:rFonts w:eastAsia="Times New Roman" w:cs="Calibri"/>
          <w:b/>
          <w:bCs/>
        </w:rPr>
        <w:t>Remont cząstkowy nawierzchni ulic emulsją asfaltową i grysami</w:t>
      </w:r>
      <w:r>
        <w:rPr>
          <w:rFonts w:eastAsia="Times New Roman" w:cs="Calibri"/>
          <w:b/>
          <w:bCs/>
        </w:rPr>
        <w:br/>
      </w:r>
      <w:r w:rsidRPr="00014C51">
        <w:rPr>
          <w:rFonts w:eastAsia="Times New Roman" w:cs="Calibri"/>
          <w:b/>
          <w:bCs/>
        </w:rPr>
        <w:t xml:space="preserve"> z zastosowaniem skrapiarki przewoźnej lub remontera</w:t>
      </w: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E52834">
      <w:pPr>
        <w:spacing w:after="120" w:line="240" w:lineRule="auto"/>
        <w:ind w:left="284" w:hanging="56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1. </w:t>
      </w:r>
      <w:r w:rsidR="00E52834">
        <w:rPr>
          <w:sz w:val="24"/>
          <w:szCs w:val="24"/>
        </w:rPr>
        <w:tab/>
      </w:r>
      <w:r w:rsidRPr="000C5573">
        <w:rPr>
          <w:sz w:val="24"/>
          <w:szCs w:val="24"/>
        </w:rPr>
        <w:t>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Default="000C5573" w:rsidP="00701A8D">
      <w:pPr>
        <w:spacing w:after="0" w:line="240" w:lineRule="auto"/>
        <w:jc w:val="both"/>
      </w:pPr>
    </w:p>
    <w:p w:rsidR="00B858C8" w:rsidRPr="00B858C8" w:rsidRDefault="00B858C8" w:rsidP="00B858C8">
      <w:pPr>
        <w:spacing w:before="360"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b/>
          <w:color w:val="000000"/>
          <w:lang w:eastAsia="pl-PL"/>
        </w:rPr>
        <w:t xml:space="preserve">             </w:t>
      </w:r>
      <w:r w:rsidRPr="00B858C8">
        <w:rPr>
          <w:rFonts w:ascii="Times New Roman" w:hAnsi="Times New Roman"/>
          <w:b/>
          <w:color w:val="000000"/>
          <w:lang w:eastAsia="pl-PL"/>
        </w:rPr>
        <w:t>należący do sektora MŚP*  /  nie należący do sektora MŚP</w:t>
      </w:r>
      <w:r w:rsidRPr="00B858C8">
        <w:rPr>
          <w:rFonts w:ascii="Times New Roman" w:hAnsi="Times New Roman"/>
          <w:b/>
          <w:color w:val="000000"/>
          <w:lang w:eastAsia="pl-PL"/>
        </w:rPr>
        <w:footnoteReference w:customMarkFollows="1" w:id="1"/>
        <w:t>*</w:t>
      </w:r>
      <w:r w:rsidRPr="00B858C8">
        <w:rPr>
          <w:rFonts w:ascii="Times New Roman" w:hAnsi="Times New Roman"/>
          <w:color w:val="000000"/>
          <w:lang w:eastAsia="pl-PL"/>
        </w:rPr>
        <w:t xml:space="preserve">  </w:t>
      </w:r>
      <w:r w:rsidRPr="00B858C8">
        <w:rPr>
          <w:rFonts w:ascii="Times New Roman" w:hAnsi="Times New Roman"/>
          <w:b/>
          <w:color w:val="000000"/>
          <w:lang w:eastAsia="pl-PL"/>
        </w:rPr>
        <w:t>(</w:t>
      </w:r>
      <w:r w:rsidRPr="00B858C8">
        <w:rPr>
          <w:rFonts w:ascii="Times New Roman" w:hAnsi="Times New Roman"/>
          <w:b/>
          <w:color w:val="000000"/>
          <w:u w:val="single"/>
          <w:lang w:eastAsia="pl-PL"/>
        </w:rPr>
        <w:t>niepotrzebne skreślić</w:t>
      </w:r>
      <w:r w:rsidRPr="00B858C8">
        <w:rPr>
          <w:rFonts w:ascii="Times New Roman" w:hAnsi="Times New Roman"/>
          <w:b/>
          <w:color w:val="000000"/>
          <w:lang w:eastAsia="pl-PL"/>
        </w:rPr>
        <w:t>)**</w:t>
      </w:r>
    </w:p>
    <w:p w:rsidR="00B858C8" w:rsidRPr="000C5573" w:rsidRDefault="00B858C8" w:rsidP="00701A8D">
      <w:pPr>
        <w:spacing w:after="0" w:line="240" w:lineRule="auto"/>
        <w:jc w:val="both"/>
      </w:pPr>
    </w:p>
    <w:p w:rsidR="000C5573" w:rsidRPr="000C5573" w:rsidRDefault="000C5573" w:rsidP="00E52834">
      <w:pPr>
        <w:spacing w:after="120" w:line="240" w:lineRule="auto"/>
        <w:ind w:left="284" w:hanging="56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2</w:t>
      </w:r>
      <w:r w:rsidR="00B858C8">
        <w:rPr>
          <w:sz w:val="24"/>
          <w:szCs w:val="24"/>
        </w:rPr>
        <w:t xml:space="preserve">.    </w:t>
      </w:r>
      <w:r w:rsidR="00E52834">
        <w:rPr>
          <w:sz w:val="24"/>
          <w:szCs w:val="24"/>
        </w:rPr>
        <w:tab/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0C5573" w:rsidRDefault="000C5573" w:rsidP="00E52834">
      <w:pPr>
        <w:spacing w:after="120" w:line="240" w:lineRule="auto"/>
        <w:ind w:left="284" w:hanging="568"/>
        <w:jc w:val="both"/>
        <w:rPr>
          <w:b/>
          <w:bCs/>
          <w:sz w:val="24"/>
          <w:szCs w:val="24"/>
        </w:rPr>
      </w:pPr>
      <w:r w:rsidRPr="000C5573">
        <w:rPr>
          <w:sz w:val="24"/>
          <w:szCs w:val="24"/>
        </w:rPr>
        <w:t xml:space="preserve">3. </w:t>
      </w:r>
      <w:r w:rsidR="00E52834">
        <w:rPr>
          <w:sz w:val="24"/>
          <w:szCs w:val="24"/>
        </w:rPr>
        <w:tab/>
      </w:r>
      <w:r w:rsidR="00615846">
        <w:rPr>
          <w:sz w:val="24"/>
          <w:szCs w:val="24"/>
        </w:rPr>
        <w:t>Przystępując do udziału w postępowaniu</w:t>
      </w:r>
      <w:r w:rsidRPr="000C5573">
        <w:rPr>
          <w:sz w:val="24"/>
          <w:szCs w:val="24"/>
        </w:rPr>
        <w:t xml:space="preserve"> o udzielenie zamówienia pn.</w:t>
      </w:r>
      <w:r w:rsidR="00846B65">
        <w:rPr>
          <w:sz w:val="24"/>
          <w:szCs w:val="24"/>
        </w:rPr>
        <w:t>:</w:t>
      </w:r>
      <w:r w:rsidR="00615846">
        <w:rPr>
          <w:sz w:val="24"/>
          <w:szCs w:val="24"/>
        </w:rPr>
        <w:t xml:space="preserve"> </w:t>
      </w:r>
      <w:r w:rsidR="00615846" w:rsidRPr="00615846">
        <w:rPr>
          <w:b/>
          <w:bCs/>
          <w:sz w:val="24"/>
          <w:szCs w:val="24"/>
        </w:rPr>
        <w:t>„Remont nawierzchni ulic na terenie Miasta Krasnystaw w 2020r</w:t>
      </w:r>
      <w:r w:rsidR="00615846">
        <w:rPr>
          <w:b/>
          <w:bCs/>
          <w:sz w:val="24"/>
          <w:szCs w:val="24"/>
        </w:rPr>
        <w:t xml:space="preserve">.: </w:t>
      </w:r>
      <w:r w:rsidR="00615846" w:rsidRPr="00615846">
        <w:rPr>
          <w:b/>
          <w:bCs/>
          <w:i/>
          <w:iCs/>
          <w:sz w:val="24"/>
          <w:szCs w:val="24"/>
        </w:rPr>
        <w:t xml:space="preserve">CZĘŚĆ I: </w:t>
      </w:r>
      <w:r w:rsidR="00846B65" w:rsidRPr="00615846">
        <w:rPr>
          <w:i/>
          <w:iCs/>
          <w:sz w:val="24"/>
          <w:szCs w:val="24"/>
        </w:rPr>
        <w:t>Remont cząstkowy nawierzchni ulic przy użyciu emulsji asfaltowej i grysów z zastosowaniem skrapiarki przewoźnej lub remontera”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E52834">
      <w:pPr>
        <w:numPr>
          <w:ilvl w:val="0"/>
          <w:numId w:val="42"/>
        </w:numPr>
        <w:spacing w:before="120" w:after="120" w:line="240" w:lineRule="auto"/>
        <w:ind w:left="284" w:hanging="56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615846">
        <w:rPr>
          <w:sz w:val="24"/>
          <w:szCs w:val="24"/>
        </w:rPr>
        <w:t xml:space="preserve">SIWZ </w:t>
      </w:r>
      <w:r w:rsidRPr="000C5573">
        <w:rPr>
          <w:sz w:val="24"/>
          <w:szCs w:val="24"/>
        </w:rPr>
        <w:t>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E52834">
      <w:pPr>
        <w:numPr>
          <w:ilvl w:val="0"/>
          <w:numId w:val="42"/>
        </w:numPr>
        <w:spacing w:before="120" w:after="120" w:line="240" w:lineRule="auto"/>
        <w:ind w:left="284" w:hanging="568"/>
        <w:jc w:val="both"/>
        <w:rPr>
          <w:sz w:val="24"/>
          <w:szCs w:val="24"/>
        </w:rPr>
      </w:pPr>
      <w:r w:rsidRPr="000C5573">
        <w:rPr>
          <w:sz w:val="24"/>
          <w:szCs w:val="24"/>
        </w:rPr>
        <w:lastRenderedPageBreak/>
        <w:t>zgodnie z kalkulacją zawartą w tabeli poniżej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- Tabela „</w:t>
      </w:r>
      <w:r w:rsidR="00846B65">
        <w:rPr>
          <w:sz w:val="24"/>
          <w:szCs w:val="24"/>
        </w:rPr>
        <w:t xml:space="preserve">Szczegółowy </w:t>
      </w:r>
      <w:r w:rsidR="008F6349">
        <w:rPr>
          <w:sz w:val="24"/>
          <w:szCs w:val="24"/>
        </w:rPr>
        <w:t>wykaz</w:t>
      </w:r>
      <w:r w:rsidR="00846B65">
        <w:rPr>
          <w:sz w:val="24"/>
          <w:szCs w:val="24"/>
        </w:rPr>
        <w:t xml:space="preserve"> robót</w:t>
      </w:r>
      <w:r w:rsidRPr="00A604F4">
        <w:rPr>
          <w:sz w:val="24"/>
          <w:szCs w:val="24"/>
        </w:rPr>
        <w:t xml:space="preserve"> wraz</w:t>
      </w:r>
      <w:r w:rsidRPr="000C5573">
        <w:rPr>
          <w:sz w:val="24"/>
          <w:szCs w:val="24"/>
        </w:rPr>
        <w:t xml:space="preserve"> z ich cenami jednostkowymi” oferuje/my </w:t>
      </w:r>
      <w:r w:rsidRPr="000C5573">
        <w:rPr>
          <w:b/>
          <w:sz w:val="24"/>
          <w:szCs w:val="24"/>
        </w:rPr>
        <w:t xml:space="preserve">wykonanie przedmiotowego zamówienia </w:t>
      </w:r>
      <w:r w:rsidR="008F6349" w:rsidRPr="000C2F53">
        <w:rPr>
          <w:bCs/>
          <w:i/>
          <w:iCs/>
          <w:sz w:val="24"/>
          <w:szCs w:val="24"/>
        </w:rPr>
        <w:t>(Część I)</w:t>
      </w:r>
      <w:r w:rsidR="008F6349" w:rsidRPr="008F6349">
        <w:rPr>
          <w:b/>
          <w:i/>
          <w:iCs/>
          <w:sz w:val="24"/>
          <w:szCs w:val="24"/>
        </w:rPr>
        <w:t xml:space="preserve"> </w:t>
      </w:r>
      <w:r w:rsidRPr="000C5573">
        <w:rPr>
          <w:b/>
          <w:sz w:val="24"/>
          <w:szCs w:val="24"/>
        </w:rPr>
        <w:t>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3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4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3"/>
      <w:bookmarkEnd w:id="4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0C5573" w:rsidRDefault="000C5573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A604F4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t>Tabela „</w:t>
      </w:r>
      <w:r w:rsidR="00846B65">
        <w:rPr>
          <w:rFonts w:ascii="Arial" w:eastAsia="Tahoma" w:hAnsi="Arial" w:cs="Arial"/>
          <w:b/>
          <w:sz w:val="20"/>
          <w:szCs w:val="20"/>
          <w:lang w:eastAsia="pl-PL"/>
        </w:rPr>
        <w:t>Szczegółowy wykaz robót wraz z ich cenami jednostkowymi</w:t>
      </w: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t>”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353"/>
        <w:gridCol w:w="850"/>
        <w:gridCol w:w="1037"/>
        <w:gridCol w:w="1418"/>
        <w:gridCol w:w="1842"/>
      </w:tblGrid>
      <w:tr w:rsidR="00D334F9" w:rsidRPr="00615846" w:rsidTr="009E6CD6">
        <w:trPr>
          <w:trHeight w:val="533"/>
        </w:trPr>
        <w:tc>
          <w:tcPr>
            <w:tcW w:w="706" w:type="dxa"/>
            <w:shd w:val="clear" w:color="auto" w:fill="A8D08D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3" w:type="dxa"/>
            <w:shd w:val="clear" w:color="auto" w:fill="A8D08D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850" w:type="dxa"/>
            <w:shd w:val="clear" w:color="auto" w:fill="A8D08D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Jedn. Miary (m</w:t>
            </w: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37" w:type="dxa"/>
            <w:shd w:val="clear" w:color="auto" w:fill="A8D08D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18" w:type="dxa"/>
            <w:shd w:val="clear" w:color="auto" w:fill="A8D08D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Cena jednostkowa netto (PLN</w:t>
            </w:r>
            <w:bookmarkStart w:id="5" w:name="_GoBack"/>
            <w:bookmarkEnd w:id="5"/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42" w:type="dxa"/>
            <w:shd w:val="clear" w:color="auto" w:fill="A8D08D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Wartość RAZEM netto (PLN)</w:t>
            </w:r>
          </w:p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D334F9" w:rsidRPr="00615846" w:rsidTr="009E6CD6">
        <w:trPr>
          <w:trHeight w:val="177"/>
        </w:trPr>
        <w:tc>
          <w:tcPr>
            <w:tcW w:w="706" w:type="dxa"/>
            <w:shd w:val="clear" w:color="auto" w:fill="B4C6E7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3" w:type="dxa"/>
            <w:shd w:val="clear" w:color="auto" w:fill="B4C6E7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B4C6E7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7" w:type="dxa"/>
            <w:shd w:val="clear" w:color="auto" w:fill="B4C6E7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B4C6E7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B4C6E7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8F634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D334F9" w:rsidRPr="00615846" w:rsidTr="009E6CD6">
        <w:trPr>
          <w:trHeight w:val="314"/>
        </w:trPr>
        <w:tc>
          <w:tcPr>
            <w:tcW w:w="706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I</w:t>
            </w:r>
          </w:p>
        </w:tc>
        <w:tc>
          <w:tcPr>
            <w:tcW w:w="4353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Remont cząstkowy nawierzchni powierzchniowe utrwalenie emulsją asfaltową i grysami</w:t>
            </w:r>
            <w:r w:rsidR="00C17135" w:rsidRPr="008F6349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z zastosowaniem skrapiarki przewoźnej lub remontera</w:t>
            </w: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 xml:space="preserve"> – RAKOWINY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1037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1418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1842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bookmarkStart w:id="6" w:name="_Hlk12446634"/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Wysockiej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Modra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Ptasia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Spacerowa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Makuszyńskiego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Brzechwy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Tuwima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Krasickiego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Poniatowskiego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Szarych Szeregów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1.11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Porucznika Zręba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F1EE4" w:rsidRPr="00615846" w:rsidTr="00321888">
        <w:trPr>
          <w:trHeight w:hRule="exact" w:val="397"/>
        </w:trPr>
        <w:tc>
          <w:tcPr>
            <w:tcW w:w="8364" w:type="dxa"/>
            <w:gridSpan w:val="5"/>
            <w:shd w:val="clear" w:color="auto" w:fill="D9D9D9"/>
            <w:vAlign w:val="center"/>
          </w:tcPr>
          <w:p w:rsidR="00FF1EE4" w:rsidRPr="008F6349" w:rsidRDefault="009E6CD6" w:rsidP="009E6C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 xml:space="preserve">SUMA NETTO ROBÓT: </w:t>
            </w: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RAKOWINY</w:t>
            </w: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 xml:space="preserve"> (PLN)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FF1EE4" w:rsidRPr="008F6349" w:rsidRDefault="00FF1EE4" w:rsidP="00FF1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646D" w:rsidRPr="00615846" w:rsidTr="00D908B3">
        <w:trPr>
          <w:trHeight w:hRule="exact" w:val="210"/>
        </w:trPr>
        <w:tc>
          <w:tcPr>
            <w:tcW w:w="10206" w:type="dxa"/>
            <w:gridSpan w:val="6"/>
            <w:shd w:val="clear" w:color="auto" w:fill="FFFFFF"/>
            <w:vAlign w:val="center"/>
          </w:tcPr>
          <w:p w:rsidR="000E646D" w:rsidRPr="008F6349" w:rsidRDefault="000E646D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bookmarkEnd w:id="6"/>
      <w:tr w:rsidR="00D334F9" w:rsidRPr="00615846" w:rsidTr="009E6CD6">
        <w:tc>
          <w:tcPr>
            <w:tcW w:w="706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II</w:t>
            </w:r>
          </w:p>
        </w:tc>
        <w:tc>
          <w:tcPr>
            <w:tcW w:w="4353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Remont cząstkowy nawierzchni emulsją asfaltową i grysami z zastosowaniem skrapiarki przewoźnej lub remontera</w:t>
            </w: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 xml:space="preserve"> – WYBOJE O GŁĘBOKOŚCI  DO 1,5 CM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1037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1418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  <w:tc>
          <w:tcPr>
            <w:tcW w:w="1842" w:type="dxa"/>
            <w:shd w:val="clear" w:color="auto" w:fill="E2EFD9"/>
            <w:vAlign w:val="center"/>
          </w:tcPr>
          <w:p w:rsidR="00D334F9" w:rsidRPr="008F6349" w:rsidRDefault="00D334F9" w:rsidP="0048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Wysockiej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Modra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Ptasia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2.4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Makuszyńskiego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2.5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Brzechwy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2.6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Krasickiego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lastRenderedPageBreak/>
              <w:t>2.7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Poniatowskiego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2.8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Spacerowa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2.9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Szarych Szeregów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2.10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Porucznika Zręba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397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2.11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Jabłonkowa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D908B3" w:rsidRPr="00615846" w:rsidTr="00D908B3">
        <w:trPr>
          <w:trHeight w:hRule="exact" w:val="416"/>
        </w:trPr>
        <w:tc>
          <w:tcPr>
            <w:tcW w:w="706" w:type="dxa"/>
            <w:vAlign w:val="center"/>
          </w:tcPr>
          <w:p w:rsidR="00D908B3" w:rsidRPr="008F6349" w:rsidRDefault="00D908B3" w:rsidP="00D908B3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8F6349">
              <w:rPr>
                <w:rFonts w:ascii="Times New Roman" w:hAnsi="Times New Roman"/>
                <w:bCs/>
              </w:rPr>
              <w:t>2.12</w:t>
            </w:r>
          </w:p>
        </w:tc>
        <w:tc>
          <w:tcPr>
            <w:tcW w:w="4353" w:type="dxa"/>
            <w:shd w:val="clear" w:color="auto" w:fill="auto"/>
          </w:tcPr>
          <w:p w:rsidR="00D908B3" w:rsidRPr="008F6349" w:rsidRDefault="00D908B3" w:rsidP="008F6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ul. Witosa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m</w:t>
            </w:r>
            <w:r w:rsidRPr="008F6349">
              <w:rPr>
                <w:rFonts w:ascii="Times New Roman" w:eastAsia="Times New Roman" w:hAnsi="Times New Roman"/>
                <w:bCs/>
                <w:vertAlign w:val="superscript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08B3" w:rsidRPr="008F6349" w:rsidRDefault="00D908B3" w:rsidP="00D9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9E6CD6" w:rsidRPr="00615846" w:rsidTr="00321888">
        <w:trPr>
          <w:trHeight w:hRule="exact" w:val="397"/>
        </w:trPr>
        <w:tc>
          <w:tcPr>
            <w:tcW w:w="8364" w:type="dxa"/>
            <w:gridSpan w:val="5"/>
            <w:shd w:val="clear" w:color="auto" w:fill="D9D9D9"/>
            <w:vAlign w:val="center"/>
          </w:tcPr>
          <w:p w:rsidR="009E6CD6" w:rsidRPr="008F6349" w:rsidRDefault="009E6CD6" w:rsidP="009E6C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 xml:space="preserve">SUMA NETTO ROBÓT: </w:t>
            </w:r>
            <w:r w:rsidRPr="008F6349">
              <w:rPr>
                <w:rFonts w:ascii="Times New Roman" w:eastAsia="Times New Roman" w:hAnsi="Times New Roman"/>
                <w:bCs/>
                <w:lang w:eastAsia="pl-PL"/>
              </w:rPr>
              <w:t>WYBOJE</w:t>
            </w:r>
            <w:r w:rsidRPr="008F6349">
              <w:rPr>
                <w:rFonts w:ascii="Times New Roman" w:eastAsia="Times New Roman" w:hAnsi="Times New Roman"/>
                <w:b/>
                <w:lang w:eastAsia="pl-PL"/>
              </w:rPr>
              <w:t xml:space="preserve"> (PLN)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9E6CD6" w:rsidRPr="008F6349" w:rsidRDefault="009E6CD6" w:rsidP="009E6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F1EE4" w:rsidRPr="00615846" w:rsidTr="00D908B3">
        <w:trPr>
          <w:trHeight w:hRule="exact" w:val="187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FF1EE4" w:rsidRPr="008F6349" w:rsidRDefault="00FF1EE4" w:rsidP="00FF1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F1EE4" w:rsidRPr="00615846" w:rsidTr="009B3D84">
        <w:trPr>
          <w:trHeight w:hRule="exact" w:val="611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FF1EE4" w:rsidRPr="000C2F53" w:rsidRDefault="009B3D84" w:rsidP="00FF1E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0C2F53">
              <w:rPr>
                <w:rFonts w:ascii="Times New Roman" w:eastAsia="Times New Roman" w:hAnsi="Times New Roman"/>
                <w:b/>
                <w:lang w:eastAsia="pl-PL"/>
              </w:rPr>
              <w:t>Łączna</w:t>
            </w:r>
            <w:r w:rsidR="00FF1EE4" w:rsidRPr="000C2F53">
              <w:rPr>
                <w:rFonts w:ascii="Times New Roman" w:eastAsia="Times New Roman" w:hAnsi="Times New Roman"/>
                <w:b/>
                <w:lang w:eastAsia="pl-PL"/>
              </w:rPr>
              <w:t xml:space="preserve"> WARTOŚĆ NETTO</w:t>
            </w:r>
            <w:r w:rsidR="009E6CD6" w:rsidRPr="000C2F53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0C2F53">
              <w:rPr>
                <w:rFonts w:ascii="Times New Roman" w:eastAsia="Times New Roman" w:hAnsi="Times New Roman"/>
                <w:b/>
                <w:lang w:eastAsia="pl-PL"/>
              </w:rPr>
              <w:t>robót</w:t>
            </w:r>
            <w:r w:rsidR="009E6CD6" w:rsidRPr="000C2F53">
              <w:rPr>
                <w:rFonts w:ascii="Times New Roman" w:eastAsia="Times New Roman" w:hAnsi="Times New Roman"/>
                <w:b/>
                <w:lang w:eastAsia="pl-PL"/>
              </w:rPr>
              <w:t xml:space="preserve">: </w:t>
            </w:r>
            <w:r w:rsidR="009E6CD6" w:rsidRPr="000C2F53">
              <w:rPr>
                <w:rFonts w:ascii="Times New Roman" w:eastAsia="Times New Roman" w:hAnsi="Times New Roman"/>
                <w:bCs/>
                <w:lang w:eastAsia="pl-PL"/>
              </w:rPr>
              <w:t>RAKOWINY + WYBOJE</w:t>
            </w:r>
            <w:r w:rsidR="00FF1EE4" w:rsidRPr="000C2F53">
              <w:rPr>
                <w:rFonts w:ascii="Times New Roman" w:eastAsia="Times New Roman" w:hAnsi="Times New Roman"/>
                <w:b/>
                <w:lang w:eastAsia="pl-PL"/>
              </w:rPr>
              <w:t xml:space="preserve"> (PLN)</w:t>
            </w:r>
          </w:p>
        </w:tc>
        <w:tc>
          <w:tcPr>
            <w:tcW w:w="1842" w:type="dxa"/>
            <w:shd w:val="clear" w:color="auto" w:fill="FFD966"/>
            <w:vAlign w:val="center"/>
          </w:tcPr>
          <w:p w:rsidR="00FF1EE4" w:rsidRPr="008F6349" w:rsidRDefault="00FF1EE4" w:rsidP="00FF1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8F6349" w:rsidRPr="00615846" w:rsidTr="009B3D84">
        <w:trPr>
          <w:trHeight w:hRule="exact" w:val="611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8F6349" w:rsidRPr="000C2F53" w:rsidRDefault="008F6349" w:rsidP="009B3D84">
            <w:pPr>
              <w:tabs>
                <w:tab w:val="left" w:pos="1080"/>
              </w:tabs>
              <w:spacing w:after="0"/>
              <w:jc w:val="right"/>
              <w:rPr>
                <w:rFonts w:ascii="Times New Roman" w:eastAsia="Tahoma" w:hAnsi="Times New Roman"/>
                <w:b/>
              </w:rPr>
            </w:pPr>
            <w:r w:rsidRPr="000C2F53">
              <w:rPr>
                <w:rFonts w:ascii="Times New Roman" w:eastAsia="Tahoma" w:hAnsi="Times New Roman"/>
                <w:b/>
              </w:rPr>
              <w:t>Podatek VAT w wysokości ………. %</w:t>
            </w:r>
          </w:p>
        </w:tc>
        <w:tc>
          <w:tcPr>
            <w:tcW w:w="1842" w:type="dxa"/>
            <w:shd w:val="clear" w:color="auto" w:fill="FFD966"/>
            <w:vAlign w:val="center"/>
          </w:tcPr>
          <w:p w:rsidR="008F6349" w:rsidRPr="008F6349" w:rsidRDefault="008F6349" w:rsidP="008F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8F6349" w:rsidRPr="00615846" w:rsidTr="009B3D84">
        <w:trPr>
          <w:trHeight w:hRule="exact" w:val="611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8F6349" w:rsidRPr="000C2F53" w:rsidRDefault="008F6349" w:rsidP="009B3D84">
            <w:pPr>
              <w:tabs>
                <w:tab w:val="left" w:pos="1080"/>
              </w:tabs>
              <w:spacing w:after="0"/>
              <w:jc w:val="right"/>
              <w:rPr>
                <w:rFonts w:ascii="Times New Roman" w:eastAsia="Tahoma" w:hAnsi="Times New Roman"/>
                <w:b/>
              </w:rPr>
            </w:pPr>
            <w:r w:rsidRPr="000C2F53">
              <w:rPr>
                <w:rFonts w:ascii="Times New Roman" w:eastAsia="Tahoma" w:hAnsi="Times New Roman"/>
                <w:b/>
              </w:rPr>
              <w:t xml:space="preserve">RAZEM </w:t>
            </w:r>
            <w:r w:rsidR="009B3D84" w:rsidRPr="000C2F53">
              <w:rPr>
                <w:rFonts w:ascii="Times New Roman" w:eastAsia="Tahoma" w:hAnsi="Times New Roman"/>
                <w:b/>
              </w:rPr>
              <w:t>CENA BRUTTO</w:t>
            </w:r>
            <w:r w:rsidRPr="000C2F53">
              <w:rPr>
                <w:rFonts w:ascii="Times New Roman" w:eastAsia="Tahoma" w:hAnsi="Times New Roman"/>
                <w:b/>
              </w:rPr>
              <w:t xml:space="preserve"> (PLN)</w:t>
            </w:r>
          </w:p>
        </w:tc>
        <w:tc>
          <w:tcPr>
            <w:tcW w:w="1842" w:type="dxa"/>
            <w:shd w:val="clear" w:color="auto" w:fill="FFD966"/>
            <w:vAlign w:val="center"/>
          </w:tcPr>
          <w:p w:rsidR="008F6349" w:rsidRPr="008F6349" w:rsidRDefault="008F6349" w:rsidP="008F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:rsidR="008F6349" w:rsidRPr="000C2F53" w:rsidRDefault="008F6349" w:rsidP="00E70ABD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Cs/>
          <w:kern w:val="1"/>
          <w:sz w:val="20"/>
          <w:szCs w:val="20"/>
          <w:lang w:val="x-none" w:eastAsia="pl-PL"/>
        </w:rPr>
      </w:pPr>
      <w:r w:rsidRPr="008F6349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 xml:space="preserve">* UWAGA: 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val="x-none" w:eastAsia="pl-PL"/>
        </w:rPr>
        <w:t xml:space="preserve">wartości w kolumnach 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eastAsia="pl-PL"/>
        </w:rPr>
        <w:t>5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val="x-none" w:eastAsia="pl-PL"/>
        </w:rPr>
        <w:t>,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eastAsia="pl-PL"/>
        </w:rPr>
        <w:t>6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val="x-none" w:eastAsia="pl-PL"/>
        </w:rPr>
        <w:t xml:space="preserve"> należy podać z dokładnością do dwóch miejsc po przecinku</w:t>
      </w:r>
    </w:p>
    <w:p w:rsidR="00E70ABD" w:rsidRPr="008F6349" w:rsidRDefault="00E70ABD" w:rsidP="00E70ABD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</w:pPr>
    </w:p>
    <w:p w:rsidR="008F6349" w:rsidRPr="008F6349" w:rsidRDefault="008F6349" w:rsidP="00E52834">
      <w:pPr>
        <w:numPr>
          <w:ilvl w:val="0"/>
          <w:numId w:val="42"/>
        </w:numPr>
        <w:spacing w:before="120" w:after="120" w:line="240" w:lineRule="auto"/>
        <w:ind w:left="284" w:hanging="568"/>
        <w:jc w:val="both"/>
        <w:rPr>
          <w:sz w:val="24"/>
          <w:szCs w:val="24"/>
        </w:rPr>
      </w:pPr>
      <w:r w:rsidRPr="008F6349">
        <w:rPr>
          <w:b/>
          <w:sz w:val="24"/>
          <w:szCs w:val="24"/>
        </w:rPr>
        <w:t>Oferuje (my)</w:t>
      </w:r>
      <w:r w:rsidRPr="008F6349">
        <w:rPr>
          <w:sz w:val="24"/>
          <w:szCs w:val="24"/>
        </w:rPr>
        <w:t xml:space="preserve"> ……………… - </w:t>
      </w:r>
      <w:r w:rsidRPr="008F6349">
        <w:rPr>
          <w:b/>
          <w:sz w:val="24"/>
          <w:szCs w:val="24"/>
        </w:rPr>
        <w:t>dniowy termin płatności faktury</w:t>
      </w:r>
      <w:r w:rsidRPr="008F6349">
        <w:rPr>
          <w:sz w:val="24"/>
          <w:szCs w:val="24"/>
        </w:rPr>
        <w:t>.</w:t>
      </w:r>
    </w:p>
    <w:p w:rsidR="008F6349" w:rsidRPr="00E70ABD" w:rsidRDefault="008F6349" w:rsidP="00E52834">
      <w:pPr>
        <w:spacing w:after="0" w:line="240" w:lineRule="auto"/>
        <w:ind w:left="284"/>
        <w:jc w:val="both"/>
      </w:pPr>
      <w:r w:rsidRPr="00E70ABD">
        <w:t xml:space="preserve">Uwaga: </w:t>
      </w:r>
    </w:p>
    <w:p w:rsidR="008F6349" w:rsidRPr="00E70ABD" w:rsidRDefault="008F6349" w:rsidP="00E52834">
      <w:pPr>
        <w:spacing w:after="0" w:line="240" w:lineRule="auto"/>
        <w:ind w:left="284"/>
        <w:jc w:val="both"/>
        <w:rPr>
          <w:i/>
          <w:sz w:val="20"/>
          <w:szCs w:val="20"/>
        </w:rPr>
      </w:pPr>
      <w:r w:rsidRPr="00E70ABD">
        <w:rPr>
          <w:b/>
          <w:i/>
          <w:sz w:val="20"/>
          <w:szCs w:val="20"/>
        </w:rPr>
        <w:t>Maksymalny termin płatności faktury wynosi 30 dni a minimalny 14 dni</w:t>
      </w:r>
      <w:r w:rsidRPr="00E70ABD">
        <w:rPr>
          <w:i/>
          <w:sz w:val="20"/>
          <w:szCs w:val="20"/>
        </w:rPr>
        <w:t xml:space="preserve"> licząc od dnia</w:t>
      </w:r>
      <w:r w:rsidRPr="00E70ABD">
        <w:rPr>
          <w:i/>
          <w:sz w:val="20"/>
          <w:szCs w:val="20"/>
        </w:rPr>
        <w:br/>
        <w:t>otrzymania prawidłowo wystawionej faktury przez Wykonawcę. W przypadku zaoferowania przez Wykonawcę krótszego terminu płatności niż 14 dni i dłuższego niż 30 dni, oferta będzie podlegała odrzuceniu na podstawie art. 89 ust. 1 pkt 2 ustawy Pzp.</w:t>
      </w:r>
    </w:p>
    <w:p w:rsidR="008F6349" w:rsidRPr="00E70ABD" w:rsidRDefault="008F6349" w:rsidP="00E52834">
      <w:pPr>
        <w:spacing w:after="240" w:line="240" w:lineRule="auto"/>
        <w:ind w:left="284"/>
        <w:jc w:val="both"/>
        <w:rPr>
          <w:b/>
          <w:bCs/>
          <w:i/>
          <w:sz w:val="20"/>
          <w:szCs w:val="20"/>
          <w:u w:val="single"/>
        </w:rPr>
      </w:pPr>
      <w:r w:rsidRPr="00E70ABD">
        <w:rPr>
          <w:b/>
          <w:bCs/>
          <w:i/>
          <w:sz w:val="20"/>
          <w:szCs w:val="20"/>
          <w:u w:val="single"/>
        </w:rPr>
        <w:t>Deklarowany przez Wykonawcę termin płatności faktury (w dniach) będzie brany pod uwagę w zakresie kryterium oceny ofert zgodnie z zapisami pkt. XIII SIWZ, tj. 14 dni - 0,0pkt; 21 dni – 20,0 pkt;  30 dni – 40,0 pkt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 xml:space="preserve">ceny jednostkowe netto dla poszczególnych </w:t>
      </w:r>
      <w:r w:rsidR="00846B65" w:rsidRPr="00C30245">
        <w:rPr>
          <w:sz w:val="24"/>
          <w:szCs w:val="24"/>
        </w:rPr>
        <w:t>robót</w:t>
      </w:r>
      <w:r w:rsidRPr="00C30245">
        <w:rPr>
          <w:sz w:val="24"/>
          <w:szCs w:val="24"/>
        </w:rPr>
        <w:t>, zostały skalkulowane</w:t>
      </w:r>
      <w:r w:rsidR="00846B65" w:rsidRPr="00C30245">
        <w:rPr>
          <w:sz w:val="24"/>
          <w:szCs w:val="24"/>
        </w:rPr>
        <w:t xml:space="preserve"> </w:t>
      </w:r>
      <w:r w:rsidRPr="00C30245">
        <w:rPr>
          <w:sz w:val="24"/>
          <w:szCs w:val="24"/>
        </w:rPr>
        <w:t>z uwzględnieniem wszelkich kosztów oraz ryzyka związanego z realizacją niniejszego zamówienia oraz, że nie ulegną zmianie w okresie obowiązywania umowy</w:t>
      </w:r>
      <w:r w:rsidR="00B858C8" w:rsidRPr="00C30245">
        <w:rPr>
          <w:sz w:val="24"/>
          <w:szCs w:val="24"/>
        </w:rPr>
        <w:t>;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oferowana cena uwzględnia wszystkie koszty niezbędne do należytego wykonania zamówienia, zgodnego</w:t>
      </w:r>
      <w:r w:rsidR="00A604F4" w:rsidRPr="00C30245">
        <w:rPr>
          <w:sz w:val="24"/>
          <w:szCs w:val="24"/>
        </w:rPr>
        <w:t xml:space="preserve"> </w:t>
      </w:r>
      <w:r w:rsidRPr="00C30245">
        <w:rPr>
          <w:sz w:val="24"/>
          <w:szCs w:val="24"/>
        </w:rPr>
        <w:t xml:space="preserve">z wymaganiami określonymi w </w:t>
      </w:r>
      <w:r w:rsidR="00615846" w:rsidRPr="00C30245">
        <w:rPr>
          <w:sz w:val="24"/>
          <w:szCs w:val="24"/>
        </w:rPr>
        <w:t>SIWZ</w:t>
      </w:r>
      <w:r w:rsidRPr="00C30245">
        <w:rPr>
          <w:sz w:val="24"/>
          <w:szCs w:val="24"/>
        </w:rPr>
        <w:t xml:space="preserve">; 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gwarantuję/my wykonanie całości niniejszego zamówienia w terminie oraz na warunkach określonych</w:t>
      </w:r>
      <w:r w:rsidR="00A604F4" w:rsidRPr="00C30245">
        <w:rPr>
          <w:sz w:val="24"/>
          <w:szCs w:val="24"/>
        </w:rPr>
        <w:t xml:space="preserve"> </w:t>
      </w:r>
      <w:r w:rsidRPr="00C30245">
        <w:rPr>
          <w:sz w:val="24"/>
          <w:szCs w:val="24"/>
        </w:rPr>
        <w:t xml:space="preserve">w </w:t>
      </w:r>
      <w:r w:rsidR="00615846" w:rsidRPr="00C30245">
        <w:rPr>
          <w:sz w:val="24"/>
          <w:szCs w:val="24"/>
        </w:rPr>
        <w:t>SIWZ</w:t>
      </w:r>
      <w:r w:rsidRPr="00C30245">
        <w:rPr>
          <w:sz w:val="24"/>
          <w:szCs w:val="24"/>
        </w:rPr>
        <w:t>;</w:t>
      </w:r>
    </w:p>
    <w:p w:rsidR="00E70ABD" w:rsidRPr="00C30245" w:rsidRDefault="00E70ABD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30245">
        <w:rPr>
          <w:b/>
          <w:color w:val="000000"/>
          <w:sz w:val="24"/>
          <w:szCs w:val="24"/>
          <w:lang w:eastAsia="pl-PL"/>
        </w:rPr>
        <w:t>Oświadczam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>(my), że wybór oferty (</w:t>
      </w:r>
      <w:r w:rsidRPr="00C30245">
        <w:rPr>
          <w:rFonts w:eastAsia="Times New Roman"/>
          <w:b/>
          <w:color w:val="000000"/>
          <w:sz w:val="24"/>
          <w:szCs w:val="24"/>
          <w:u w:val="single"/>
          <w:lang w:eastAsia="pl-PL"/>
        </w:rPr>
        <w:t>niepotrzebne skreślić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>)</w:t>
      </w:r>
      <w:r w:rsidRPr="00C30245">
        <w:rPr>
          <w:rFonts w:eastAsia="Times New Roman"/>
          <w:color w:val="000000"/>
          <w:sz w:val="24"/>
          <w:szCs w:val="24"/>
          <w:vertAlign w:val="superscript"/>
          <w:lang w:eastAsia="pl-PL"/>
        </w:rPr>
        <w:t>*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>:</w:t>
      </w:r>
    </w:p>
    <w:p w:rsidR="00E70ABD" w:rsidRPr="00C30245" w:rsidRDefault="00E70ABD" w:rsidP="00E52834">
      <w:pPr>
        <w:widowControl w:val="0"/>
        <w:numPr>
          <w:ilvl w:val="0"/>
          <w:numId w:val="46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30245">
        <w:rPr>
          <w:rFonts w:eastAsia="Times New Roman"/>
          <w:color w:val="000000"/>
          <w:sz w:val="24"/>
          <w:szCs w:val="24"/>
          <w:lang w:eastAsia="pl-PL"/>
        </w:rPr>
        <w:t>nie będzie</w:t>
      </w:r>
      <w:r w:rsidRPr="00C30245">
        <w:rPr>
          <w:rFonts w:eastAsia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 xml:space="preserve">prowadził do powstania </w:t>
      </w:r>
      <w:r w:rsidRPr="00C30245">
        <w:rPr>
          <w:rFonts w:eastAsia="Times New Roman"/>
          <w:color w:val="000000"/>
          <w:sz w:val="24"/>
          <w:szCs w:val="24"/>
          <w:u w:val="single"/>
          <w:lang w:eastAsia="pl-PL"/>
        </w:rPr>
        <w:t>u Zamawiającego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 xml:space="preserve"> obowiązku podatkowego zgodnie 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br/>
        <w:t>z przepisami o podatku od towarów i usług</w:t>
      </w:r>
    </w:p>
    <w:p w:rsidR="00E70ABD" w:rsidRPr="00C30245" w:rsidRDefault="00E70ABD" w:rsidP="00E52834">
      <w:pPr>
        <w:widowControl w:val="0"/>
        <w:numPr>
          <w:ilvl w:val="0"/>
          <w:numId w:val="46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30245">
        <w:rPr>
          <w:rFonts w:eastAsia="Times New Roman"/>
          <w:color w:val="000000"/>
          <w:sz w:val="24"/>
          <w:szCs w:val="24"/>
          <w:lang w:eastAsia="pl-PL"/>
        </w:rPr>
        <w:t xml:space="preserve">będzie prowadził do powstania </w:t>
      </w:r>
      <w:r w:rsidRPr="00C30245">
        <w:rPr>
          <w:rFonts w:eastAsia="Times New Roman"/>
          <w:color w:val="000000"/>
          <w:sz w:val="24"/>
          <w:szCs w:val="24"/>
          <w:u w:val="single"/>
          <w:lang w:eastAsia="pl-PL"/>
        </w:rPr>
        <w:t>u Zamawiającego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 xml:space="preserve"> obowiązku podatkowego zgodnie 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br/>
        <w:t>z przepisami o podatku od towarów i usług</w:t>
      </w:r>
    </w:p>
    <w:p w:rsidR="00E70ABD" w:rsidRPr="00C30245" w:rsidRDefault="00E70ABD" w:rsidP="00E70ABD">
      <w:pPr>
        <w:suppressAutoHyphens/>
        <w:spacing w:after="0" w:line="240" w:lineRule="auto"/>
        <w:ind w:left="425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E70ABD" w:rsidRPr="00C30245" w:rsidRDefault="00E70ABD" w:rsidP="00E70ABD">
      <w:pPr>
        <w:suppressAutoHyphens/>
        <w:spacing w:after="0" w:line="240" w:lineRule="auto"/>
        <w:ind w:left="425"/>
        <w:jc w:val="both"/>
        <w:rPr>
          <w:rFonts w:eastAsia="Times New Roman"/>
          <w:color w:val="000000"/>
          <w:sz w:val="20"/>
          <w:szCs w:val="20"/>
          <w:lang w:eastAsia="ar-SA"/>
        </w:rPr>
      </w:pPr>
      <w:r w:rsidRPr="00C30245">
        <w:rPr>
          <w:rFonts w:eastAsia="Times New Roman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:rsidR="00E70ABD" w:rsidRPr="00C30245" w:rsidRDefault="00E70ABD" w:rsidP="00E70ABD">
      <w:pPr>
        <w:suppressAutoHyphens/>
        <w:spacing w:after="120" w:line="240" w:lineRule="auto"/>
        <w:ind w:left="425"/>
        <w:jc w:val="center"/>
        <w:rPr>
          <w:rFonts w:eastAsia="Times New Roman"/>
          <w:b/>
          <w:i/>
          <w:color w:val="000000"/>
          <w:sz w:val="20"/>
          <w:szCs w:val="20"/>
          <w:lang w:eastAsia="ar-SA"/>
        </w:rPr>
      </w:pPr>
      <w:r w:rsidRPr="00C30245">
        <w:rPr>
          <w:rFonts w:eastAsia="Times New Roman"/>
          <w:b/>
          <w:i/>
          <w:color w:val="000000"/>
          <w:sz w:val="20"/>
          <w:szCs w:val="20"/>
          <w:lang w:eastAsia="ar-SA"/>
        </w:rPr>
        <w:t xml:space="preserve">(nazwa/ rodzaj towaru lub usługi, których dostawa lub świadczenie będzie prowadzić do powstania </w:t>
      </w:r>
      <w:r w:rsidRPr="00C30245">
        <w:rPr>
          <w:rFonts w:eastAsia="Times New Roman"/>
          <w:b/>
          <w:i/>
          <w:color w:val="000000"/>
          <w:sz w:val="20"/>
          <w:szCs w:val="20"/>
          <w:u w:val="single"/>
          <w:lang w:eastAsia="ar-SA"/>
        </w:rPr>
        <w:t>u Zamawiającego</w:t>
      </w:r>
      <w:r w:rsidRPr="00C30245">
        <w:rPr>
          <w:rFonts w:eastAsia="Times New Roman"/>
          <w:b/>
          <w:i/>
          <w:color w:val="000000"/>
          <w:sz w:val="20"/>
          <w:szCs w:val="20"/>
          <w:lang w:eastAsia="ar-SA"/>
        </w:rPr>
        <w:t xml:space="preserve"> obowiązku podatkowego oraz jego/jej wartość bez kwoty podatku)</w:t>
      </w:r>
    </w:p>
    <w:p w:rsidR="00E70ABD" w:rsidRPr="00C30245" w:rsidRDefault="00E70ABD" w:rsidP="00E52834">
      <w:pPr>
        <w:suppressAutoHyphens/>
        <w:spacing w:before="60" w:after="0" w:line="240" w:lineRule="auto"/>
        <w:ind w:left="284"/>
        <w:jc w:val="both"/>
        <w:rPr>
          <w:rFonts w:eastAsia="Times New Roman"/>
          <w:b/>
          <w:i/>
          <w:color w:val="000000"/>
          <w:sz w:val="20"/>
          <w:szCs w:val="20"/>
          <w:lang w:eastAsia="ar-SA"/>
        </w:rPr>
      </w:pPr>
      <w:r w:rsidRPr="00C30245">
        <w:rPr>
          <w:rFonts w:eastAsia="Times New Roman"/>
          <w:i/>
          <w:color w:val="000000"/>
          <w:sz w:val="18"/>
          <w:szCs w:val="18"/>
          <w:vertAlign w:val="superscript"/>
          <w:lang w:eastAsia="ar-SA"/>
        </w:rPr>
        <w:t xml:space="preserve">* </w:t>
      </w:r>
      <w:r w:rsidRPr="00C30245">
        <w:rPr>
          <w:rFonts w:eastAsia="Times New Roman"/>
          <w:i/>
          <w:color w:val="000000"/>
          <w:sz w:val="20"/>
          <w:szCs w:val="20"/>
          <w:lang w:eastAsia="ar-SA"/>
        </w:rPr>
        <w:t xml:space="preserve">Wykonawca zobowiązany jest do złożenia oświadczenia w tym zakresie stosownie do treści art. 91 ust. 3a ustawy Pzp. </w:t>
      </w:r>
      <w:r w:rsidRPr="00C30245">
        <w:rPr>
          <w:rFonts w:eastAsia="Times New Roman"/>
          <w:i/>
          <w:color w:val="000000"/>
          <w:sz w:val="20"/>
          <w:szCs w:val="20"/>
          <w:u w:val="single"/>
          <w:lang w:eastAsia="ar-SA"/>
        </w:rPr>
        <w:t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</w:t>
      </w:r>
      <w:r w:rsidRPr="00C30245">
        <w:rPr>
          <w:rFonts w:eastAsia="Times New Roman"/>
          <w:i/>
          <w:color w:val="000000"/>
          <w:sz w:val="20"/>
          <w:szCs w:val="20"/>
          <w:u w:val="single"/>
          <w:lang w:eastAsia="ar-SA"/>
        </w:rPr>
        <w:br/>
      </w:r>
      <w:r w:rsidRPr="00C30245">
        <w:rPr>
          <w:rFonts w:eastAsia="Times New Roman"/>
          <w:b/>
          <w:i/>
          <w:color w:val="000000"/>
          <w:sz w:val="20"/>
          <w:szCs w:val="20"/>
          <w:lang w:eastAsia="ar-SA"/>
        </w:rPr>
        <w:t xml:space="preserve">W takim przypadku Zamawiający w celu oceny oferty doliczy do przedstawionej w niej ceny podatek </w:t>
      </w:r>
      <w:r w:rsidRPr="00C30245">
        <w:rPr>
          <w:rFonts w:eastAsia="Times New Roman"/>
          <w:b/>
          <w:i/>
          <w:color w:val="000000"/>
          <w:sz w:val="20"/>
          <w:szCs w:val="20"/>
          <w:lang w:eastAsia="ar-SA"/>
        </w:rPr>
        <w:br/>
        <w:t>od towarów i usług, który miałby obowiązek rozliczyć zgodnie z przepisami o podatku od towarów i usług.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lastRenderedPageBreak/>
        <w:t>zapoznałem/liśmy się z</w:t>
      </w:r>
      <w:r w:rsidR="00E9024D" w:rsidRPr="00C30245">
        <w:rPr>
          <w:sz w:val="24"/>
          <w:szCs w:val="24"/>
        </w:rPr>
        <w:t>e</w:t>
      </w:r>
      <w:r w:rsidRPr="00C30245">
        <w:rPr>
          <w:sz w:val="24"/>
          <w:szCs w:val="24"/>
        </w:rPr>
        <w:t xml:space="preserve"> wzorem umowy (Załącznik nr </w:t>
      </w:r>
      <w:r w:rsidR="00615846" w:rsidRPr="00C30245">
        <w:rPr>
          <w:sz w:val="24"/>
          <w:szCs w:val="24"/>
        </w:rPr>
        <w:t>4</w:t>
      </w:r>
      <w:r w:rsidRPr="00C30245">
        <w:rPr>
          <w:sz w:val="24"/>
          <w:szCs w:val="24"/>
        </w:rPr>
        <w:t xml:space="preserve"> do </w:t>
      </w:r>
      <w:r w:rsidR="00615846" w:rsidRPr="00C30245">
        <w:rPr>
          <w:sz w:val="24"/>
          <w:szCs w:val="24"/>
        </w:rPr>
        <w:t>SIWZ</w:t>
      </w:r>
      <w:r w:rsidRPr="00C30245">
        <w:rPr>
          <w:sz w:val="24"/>
          <w:szCs w:val="24"/>
        </w:rPr>
        <w:t>) i zobowiązuję/my się,</w:t>
      </w:r>
      <w:r w:rsidRPr="00C30245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:rsidR="00B858C8" w:rsidRPr="00C30245" w:rsidRDefault="00B858C8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 xml:space="preserve">udzielam/my gwarancji na wykonane roboty w wymiarze </w:t>
      </w:r>
      <w:r w:rsidRPr="00C30245">
        <w:rPr>
          <w:b/>
          <w:bCs/>
          <w:sz w:val="24"/>
          <w:szCs w:val="24"/>
        </w:rPr>
        <w:t>12 miesięcy</w:t>
      </w:r>
      <w:r w:rsidRPr="00C30245">
        <w:rPr>
          <w:sz w:val="24"/>
          <w:szCs w:val="24"/>
        </w:rPr>
        <w:t>, licząc od daty podpisania</w:t>
      </w:r>
      <w:r w:rsidR="000C2F53" w:rsidRPr="00C30245">
        <w:rPr>
          <w:sz w:val="24"/>
          <w:szCs w:val="24"/>
        </w:rPr>
        <w:t xml:space="preserve"> </w:t>
      </w:r>
      <w:r w:rsidRPr="00C30245">
        <w:rPr>
          <w:sz w:val="24"/>
          <w:szCs w:val="24"/>
        </w:rPr>
        <w:t>protokołu odbioru robót;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 xml:space="preserve">uważam/my się związany/ch niniejszą ofertą na czas wskazany w </w:t>
      </w:r>
      <w:r w:rsidR="00615846" w:rsidRPr="00C30245">
        <w:rPr>
          <w:sz w:val="24"/>
          <w:szCs w:val="24"/>
        </w:rPr>
        <w:t>SIWZ</w:t>
      </w:r>
      <w:r w:rsidRPr="00C30245">
        <w:rPr>
          <w:sz w:val="24"/>
          <w:szCs w:val="24"/>
        </w:rPr>
        <w:t>;</w:t>
      </w:r>
    </w:p>
    <w:p w:rsidR="002C1ACF" w:rsidRPr="00C30245" w:rsidRDefault="002C1ACF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niniejsze zamówienie zrealizuję(my) sam(i)/przy udziale Podwykonawców*, którym powierzę</w:t>
      </w:r>
      <w:r w:rsidRPr="00C30245">
        <w:rPr>
          <w:sz w:val="24"/>
          <w:szCs w:val="24"/>
        </w:rPr>
        <w:br/>
        <w:t>(-my)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C30245" w:rsidTr="00E70ABD">
        <w:trPr>
          <w:trHeight w:val="7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C30245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C30245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C30245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C30245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C30245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C30245" w:rsidTr="00E70ABD">
        <w:trPr>
          <w:trHeight w:val="83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C30245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C30245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:rsidR="002C1ACF" w:rsidRPr="00C30245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C30245">
        <w:tab/>
        <w:t>(* - niepotrzebne skreślić)</w:t>
      </w:r>
    </w:p>
    <w:p w:rsidR="002C1ACF" w:rsidRPr="00C30245" w:rsidRDefault="006B1860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o</w:t>
      </w:r>
      <w:r w:rsidR="002C1ACF" w:rsidRPr="00C30245">
        <w:rPr>
          <w:sz w:val="24"/>
          <w:szCs w:val="24"/>
        </w:rPr>
        <w:t>świadczamy, iż – za wyjątkiem informacji i dokumentów zawartych w ofercie na stronach od …………. do …...</w:t>
      </w:r>
      <w:r w:rsidR="00A604F4" w:rsidRPr="00C30245">
        <w:rPr>
          <w:sz w:val="24"/>
          <w:szCs w:val="24"/>
        </w:rPr>
        <w:t>.....</w:t>
      </w:r>
      <w:r w:rsidR="000060EE" w:rsidRPr="00C30245">
        <w:rPr>
          <w:sz w:val="24"/>
          <w:szCs w:val="24"/>
        </w:rPr>
        <w:t xml:space="preserve"> </w:t>
      </w:r>
      <w:r w:rsidR="002C1ACF" w:rsidRPr="00C30245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</w:t>
      </w:r>
      <w:r w:rsidR="00B858C8" w:rsidRPr="00C30245">
        <w:rPr>
          <w:sz w:val="24"/>
          <w:szCs w:val="24"/>
        </w:rPr>
        <w:t>;</w:t>
      </w:r>
    </w:p>
    <w:p w:rsidR="002C1ACF" w:rsidRPr="00C30245" w:rsidRDefault="006B1860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o</w:t>
      </w:r>
      <w:r w:rsidR="002C1ACF" w:rsidRPr="00C30245">
        <w:rPr>
          <w:sz w:val="24"/>
          <w:szCs w:val="24"/>
        </w:rPr>
        <w:t>świadczam, że zapoznałem/zapoznaliśmy się z Klauzulą informacyjną o przetwarzaniu danych osobowych (RODO*), o której mowa w pkt XVI</w:t>
      </w:r>
      <w:r w:rsidR="003103B4" w:rsidRPr="00C30245">
        <w:rPr>
          <w:sz w:val="24"/>
          <w:szCs w:val="24"/>
        </w:rPr>
        <w:t>I</w:t>
      </w:r>
      <w:r w:rsidR="002C1ACF" w:rsidRPr="00C30245">
        <w:rPr>
          <w:sz w:val="24"/>
          <w:szCs w:val="24"/>
        </w:rPr>
        <w:t xml:space="preserve"> </w:t>
      </w:r>
      <w:r w:rsidR="003103B4" w:rsidRPr="00C30245">
        <w:rPr>
          <w:sz w:val="24"/>
          <w:szCs w:val="24"/>
        </w:rPr>
        <w:t>SIWZ</w:t>
      </w:r>
      <w:r w:rsidR="00B858C8" w:rsidRPr="00C30245">
        <w:rPr>
          <w:sz w:val="24"/>
          <w:szCs w:val="24"/>
        </w:rPr>
        <w:t>;</w:t>
      </w:r>
    </w:p>
    <w:p w:rsidR="002C1ACF" w:rsidRPr="00C30245" w:rsidRDefault="002C1ACF" w:rsidP="00E52834">
      <w:pPr>
        <w:spacing w:after="0" w:line="240" w:lineRule="auto"/>
        <w:ind w:left="284"/>
        <w:jc w:val="both"/>
        <w:rPr>
          <w:sz w:val="20"/>
          <w:szCs w:val="20"/>
        </w:rPr>
      </w:pPr>
      <w:r w:rsidRPr="00C30245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E52834" w:rsidRPr="00C30245">
        <w:rPr>
          <w:sz w:val="20"/>
          <w:szCs w:val="20"/>
        </w:rPr>
        <w:t xml:space="preserve"> </w:t>
      </w:r>
      <w:r w:rsidRPr="00C30245">
        <w:rPr>
          <w:sz w:val="20"/>
          <w:szCs w:val="20"/>
        </w:rPr>
        <w:t>z 04.05.2016, str. 1).</w:t>
      </w:r>
    </w:p>
    <w:p w:rsidR="00E70ABD" w:rsidRPr="00C30245" w:rsidRDefault="006B1860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rFonts w:cs="Arial"/>
          <w:color w:val="000000"/>
          <w:sz w:val="24"/>
          <w:szCs w:val="24"/>
        </w:rPr>
      </w:pPr>
      <w:r w:rsidRPr="00C30245">
        <w:rPr>
          <w:rFonts w:cs="Calibri"/>
          <w:color w:val="000000"/>
          <w:sz w:val="24"/>
          <w:szCs w:val="24"/>
        </w:rPr>
        <w:t>o</w:t>
      </w:r>
      <w:r w:rsidR="002C1ACF" w:rsidRPr="00C30245">
        <w:rPr>
          <w:rFonts w:cs="Calibri"/>
          <w:color w:val="000000"/>
          <w:sz w:val="24"/>
          <w:szCs w:val="24"/>
        </w:rPr>
        <w:t xml:space="preserve">świadczam, </w:t>
      </w:r>
      <w:r w:rsidR="002C1ACF" w:rsidRPr="00C30245">
        <w:rPr>
          <w:rFonts w:cs="Arial"/>
          <w:color w:val="000000"/>
          <w:sz w:val="24"/>
          <w:szCs w:val="24"/>
        </w:rPr>
        <w:t xml:space="preserve">że wypełniłem/wypełniliśmy obowiązki informacyjne przewidziane w art. 13 </w:t>
      </w:r>
      <w:r w:rsidR="002C1ACF" w:rsidRPr="00C30245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E52834" w:rsidRPr="00C30245">
        <w:rPr>
          <w:rFonts w:cs="Arial"/>
          <w:color w:val="000000"/>
          <w:sz w:val="24"/>
          <w:szCs w:val="24"/>
        </w:rPr>
        <w:br/>
      </w:r>
      <w:r w:rsidR="002C1ACF" w:rsidRPr="00C30245">
        <w:rPr>
          <w:rFonts w:cs="Arial"/>
          <w:color w:val="000000"/>
          <w:sz w:val="24"/>
          <w:szCs w:val="24"/>
        </w:rPr>
        <w:t>i zawarcia umowy w sprawie zamówienia publicznego.</w:t>
      </w:r>
      <w:r w:rsidR="002C1ACF" w:rsidRPr="00C30245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2"/>
        <w:t>**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12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Załącznikami do niniejszej oferty są:</w:t>
      </w:r>
    </w:p>
    <w:p w:rsidR="00A604F4" w:rsidRPr="00C30245" w:rsidRDefault="00A604F4" w:rsidP="007C463B">
      <w:pPr>
        <w:numPr>
          <w:ilvl w:val="1"/>
          <w:numId w:val="44"/>
        </w:numPr>
        <w:tabs>
          <w:tab w:val="left" w:pos="993"/>
        </w:tabs>
        <w:spacing w:after="240" w:line="240" w:lineRule="auto"/>
        <w:ind w:left="2977" w:hanging="2268"/>
        <w:jc w:val="both"/>
      </w:pPr>
      <w:r w:rsidRPr="00C30245">
        <w:t>……………………………………………………………………………………………………………………………………………..</w:t>
      </w:r>
    </w:p>
    <w:p w:rsidR="000C5573" w:rsidRPr="00C30245" w:rsidRDefault="000C5573" w:rsidP="000C5573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480" w:lineRule="auto"/>
        <w:ind w:left="2552" w:hanging="1843"/>
        <w:jc w:val="both"/>
      </w:pPr>
      <w:r w:rsidRPr="00C30245">
        <w:t>……………………………………………………………………………………………………………………………………………</w:t>
      </w:r>
      <w:r w:rsidR="00A604F4" w:rsidRPr="00C30245">
        <w:t>….</w:t>
      </w:r>
    </w:p>
    <w:p w:rsidR="00615846" w:rsidRPr="00C30245" w:rsidRDefault="00615846" w:rsidP="000C5573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480" w:lineRule="auto"/>
        <w:ind w:left="2552" w:hanging="1843"/>
        <w:jc w:val="both"/>
      </w:pPr>
      <w:r w:rsidRPr="00C30245">
        <w:t>………………………………………………………………………………………………………………………………………………..</w:t>
      </w:r>
    </w:p>
    <w:p w:rsidR="000C5573" w:rsidRPr="00C30245" w:rsidRDefault="000C5573" w:rsidP="000C5573">
      <w:pPr>
        <w:tabs>
          <w:tab w:val="left" w:pos="993"/>
          <w:tab w:val="left" w:pos="2694"/>
          <w:tab w:val="left" w:pos="2835"/>
        </w:tabs>
        <w:spacing w:after="0" w:line="240" w:lineRule="auto"/>
        <w:ind w:left="2552"/>
        <w:jc w:val="both"/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C30245">
        <w:rPr>
          <w:rFonts w:eastAsia="Times New Roman"/>
        </w:rPr>
        <w:tab/>
      </w:r>
      <w:r w:rsidRPr="00C30245">
        <w:rPr>
          <w:rFonts w:eastAsia="Times New Roman"/>
        </w:rPr>
        <w:tab/>
        <w:t>……………………………………………..</w:t>
      </w:r>
      <w:r w:rsidRPr="00C30245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C30245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C30245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C30245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C30245" w:rsidRDefault="000C5573" w:rsidP="00E70ABD">
      <w:pPr>
        <w:tabs>
          <w:tab w:val="left" w:pos="-6840"/>
          <w:tab w:val="left" w:pos="360"/>
          <w:tab w:val="left" w:pos="1800"/>
          <w:tab w:val="left" w:pos="4111"/>
        </w:tabs>
        <w:spacing w:after="0" w:line="240" w:lineRule="auto"/>
        <w:rPr>
          <w:rFonts w:eastAsia="Times New Roman"/>
        </w:rPr>
      </w:pPr>
      <w:r w:rsidRPr="00C30245">
        <w:rPr>
          <w:rFonts w:eastAsia="Times New Roman"/>
        </w:rPr>
        <w:tab/>
        <w:t xml:space="preserve">     </w:t>
      </w:r>
      <w:r w:rsidRPr="00C30245">
        <w:rPr>
          <w:rFonts w:eastAsia="Times New Roman"/>
        </w:rPr>
        <w:tab/>
      </w:r>
      <w:r w:rsidRPr="00C30245">
        <w:rPr>
          <w:rFonts w:eastAsia="Times New Roman"/>
        </w:rPr>
        <w:tab/>
        <w:t>(podpis osób uprawnionych do reprezentowania Wykonawcy)</w:t>
      </w:r>
    </w:p>
    <w:sectPr w:rsidR="005E0085" w:rsidRPr="00C30245" w:rsidSect="000C2F53">
      <w:headerReference w:type="default" r:id="rId9"/>
      <w:footerReference w:type="default" r:id="rId10"/>
      <w:pgSz w:w="11906" w:h="16838"/>
      <w:pgMar w:top="162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245" w:rsidRDefault="00C30245" w:rsidP="00FC6928">
      <w:pPr>
        <w:spacing w:after="0" w:line="240" w:lineRule="auto"/>
      </w:pPr>
      <w:r>
        <w:separator/>
      </w:r>
    </w:p>
  </w:endnote>
  <w:endnote w:type="continuationSeparator" w:id="0">
    <w:p w:rsidR="00C30245" w:rsidRDefault="00C30245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 xml:space="preserve">Znak sprawy: </w:t>
    </w:r>
    <w:r w:rsidR="00615846">
      <w:t>ZP/PN</w:t>
    </w:r>
    <w:r>
      <w:t>/</w:t>
    </w:r>
    <w:r w:rsidR="00615846">
      <w:t>08</w:t>
    </w:r>
    <w:r>
      <w:t>/20</w:t>
    </w:r>
    <w:r w:rsidR="00615846">
      <w:t>20</w:t>
    </w:r>
    <w:r>
      <w:t xml:space="preserve">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245" w:rsidRDefault="00C30245" w:rsidP="00FC6928">
      <w:pPr>
        <w:spacing w:after="0" w:line="240" w:lineRule="auto"/>
      </w:pPr>
      <w:r>
        <w:separator/>
      </w:r>
    </w:p>
  </w:footnote>
  <w:footnote w:type="continuationSeparator" w:id="0">
    <w:p w:rsidR="00C30245" w:rsidRDefault="00C30245" w:rsidP="00FC6928">
      <w:pPr>
        <w:spacing w:after="0" w:line="240" w:lineRule="auto"/>
      </w:pPr>
      <w:r>
        <w:continuationSeparator/>
      </w:r>
    </w:p>
  </w:footnote>
  <w:footnote w:id="1">
    <w:p w:rsidR="00B858C8" w:rsidRPr="00C56E5E" w:rsidRDefault="00B858C8" w:rsidP="00B858C8">
      <w:pPr>
        <w:pStyle w:val="Tekstprzypisudolnego"/>
        <w:jc w:val="both"/>
        <w:rPr>
          <w:sz w:val="16"/>
          <w:szCs w:val="16"/>
        </w:rPr>
      </w:pPr>
      <w:r w:rsidRPr="000E28D3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0E28D3">
        <w:rPr>
          <w:rFonts w:ascii="Calibri" w:hAnsi="Calibri" w:cs="Calibri"/>
          <w:sz w:val="16"/>
          <w:szCs w:val="16"/>
        </w:rPr>
        <w:t xml:space="preserve"> </w:t>
      </w:r>
      <w:r w:rsidRPr="00C56E5E">
        <w:rPr>
          <w:b/>
          <w:i/>
          <w:sz w:val="16"/>
          <w:szCs w:val="16"/>
        </w:rPr>
        <w:t>Sektor MŚP</w:t>
      </w:r>
      <w:r w:rsidRPr="00C56E5E">
        <w:rPr>
          <w:sz w:val="16"/>
          <w:szCs w:val="16"/>
        </w:rPr>
        <w:t xml:space="preserve"> obejmuje </w:t>
      </w:r>
      <w:r w:rsidRPr="00C56E5E">
        <w:rPr>
          <w:i/>
          <w:sz w:val="16"/>
          <w:szCs w:val="16"/>
        </w:rPr>
        <w:t>mikroprzedsiębiorstwa</w:t>
      </w:r>
      <w:r w:rsidRPr="00C56E5E">
        <w:rPr>
          <w:sz w:val="16"/>
          <w:szCs w:val="16"/>
        </w:rPr>
        <w:t xml:space="preserve">, </w:t>
      </w:r>
      <w:r w:rsidRPr="00C56E5E">
        <w:rPr>
          <w:i/>
          <w:sz w:val="16"/>
          <w:szCs w:val="16"/>
        </w:rPr>
        <w:t>małe przedsiębiorstwa</w:t>
      </w:r>
      <w:r w:rsidRPr="00C56E5E">
        <w:rPr>
          <w:sz w:val="16"/>
          <w:szCs w:val="16"/>
        </w:rPr>
        <w:t xml:space="preserve"> i </w:t>
      </w:r>
      <w:r w:rsidRPr="00C56E5E">
        <w:rPr>
          <w:i/>
          <w:sz w:val="16"/>
          <w:szCs w:val="16"/>
        </w:rPr>
        <w:t>średnie przedsiębiorstwa</w:t>
      </w:r>
      <w:r w:rsidRPr="00C56E5E">
        <w:rPr>
          <w:sz w:val="16"/>
          <w:szCs w:val="16"/>
        </w:rPr>
        <w:t>, których definicje wskazano poniżej.</w:t>
      </w:r>
    </w:p>
    <w:p w:rsidR="00B858C8" w:rsidRPr="00C56E5E" w:rsidRDefault="00B858C8" w:rsidP="00B858C8">
      <w:pPr>
        <w:pStyle w:val="Tekstprzypisudolnego"/>
        <w:spacing w:before="40"/>
        <w:jc w:val="both"/>
        <w:rPr>
          <w:sz w:val="16"/>
          <w:szCs w:val="16"/>
        </w:rPr>
      </w:pPr>
      <w:r w:rsidRPr="00C56E5E">
        <w:rPr>
          <w:b/>
          <w:i/>
          <w:sz w:val="16"/>
          <w:szCs w:val="16"/>
        </w:rPr>
        <w:t>Mikroprzedsiębiorstwo-</w:t>
      </w:r>
      <w:r w:rsidRPr="00C56E5E">
        <w:rPr>
          <w:sz w:val="16"/>
          <w:szCs w:val="16"/>
        </w:rPr>
        <w:t xml:space="preserve"> przedsiębiorstwo, które </w:t>
      </w:r>
      <w:r w:rsidRPr="00C56E5E">
        <w:rPr>
          <w:b/>
          <w:sz w:val="16"/>
          <w:szCs w:val="16"/>
        </w:rPr>
        <w:t>zatrudnia mniej niż 10 osób</w:t>
      </w:r>
      <w:r w:rsidRPr="00C56E5E">
        <w:rPr>
          <w:sz w:val="16"/>
          <w:szCs w:val="16"/>
        </w:rPr>
        <w:t xml:space="preserve"> i którego roczny obrót lub roczna suma bilansowa </w:t>
      </w:r>
      <w:r w:rsidRPr="00C56E5E">
        <w:rPr>
          <w:sz w:val="16"/>
          <w:szCs w:val="16"/>
        </w:rPr>
        <w:br/>
      </w:r>
      <w:r w:rsidRPr="00C56E5E">
        <w:rPr>
          <w:b/>
          <w:sz w:val="16"/>
          <w:szCs w:val="16"/>
        </w:rPr>
        <w:t>nie przekracza 2 mln EURO</w:t>
      </w:r>
      <w:r w:rsidRPr="00C56E5E">
        <w:rPr>
          <w:sz w:val="16"/>
          <w:szCs w:val="16"/>
        </w:rPr>
        <w:t>,</w:t>
      </w:r>
    </w:p>
    <w:p w:rsidR="00B858C8" w:rsidRPr="00C56E5E" w:rsidRDefault="00B858C8" w:rsidP="00B858C8">
      <w:pPr>
        <w:pStyle w:val="Tekstprzypisudolnego"/>
        <w:spacing w:before="40"/>
        <w:jc w:val="both"/>
        <w:rPr>
          <w:sz w:val="16"/>
          <w:szCs w:val="16"/>
        </w:rPr>
      </w:pPr>
      <w:r w:rsidRPr="00C56E5E">
        <w:rPr>
          <w:b/>
          <w:i/>
          <w:sz w:val="16"/>
          <w:szCs w:val="16"/>
        </w:rPr>
        <w:t>Małe przedsiębiorstwo-</w:t>
      </w:r>
      <w:r w:rsidRPr="00C56E5E">
        <w:rPr>
          <w:sz w:val="16"/>
          <w:szCs w:val="16"/>
        </w:rPr>
        <w:t xml:space="preserve"> przedsiębiorstwo, które </w:t>
      </w:r>
      <w:r w:rsidRPr="00C56E5E">
        <w:rPr>
          <w:b/>
          <w:sz w:val="16"/>
          <w:szCs w:val="16"/>
        </w:rPr>
        <w:t>zatrudnia mniej niż 50 osób</w:t>
      </w:r>
      <w:r w:rsidRPr="00C56E5E">
        <w:rPr>
          <w:sz w:val="16"/>
          <w:szCs w:val="16"/>
        </w:rPr>
        <w:t xml:space="preserve"> i którego roczny obrót lub roczna suma bilansowa </w:t>
      </w:r>
      <w:r w:rsidRPr="00C56E5E">
        <w:rPr>
          <w:sz w:val="16"/>
          <w:szCs w:val="16"/>
        </w:rPr>
        <w:br/>
      </w:r>
      <w:r w:rsidRPr="00C56E5E">
        <w:rPr>
          <w:b/>
          <w:sz w:val="16"/>
          <w:szCs w:val="16"/>
        </w:rPr>
        <w:t>nie przekracza 10 mln EURO</w:t>
      </w:r>
      <w:r w:rsidRPr="00C56E5E">
        <w:rPr>
          <w:sz w:val="16"/>
          <w:szCs w:val="16"/>
        </w:rPr>
        <w:t>,</w:t>
      </w:r>
    </w:p>
    <w:p w:rsidR="00B858C8" w:rsidRPr="00C56E5E" w:rsidRDefault="00B858C8" w:rsidP="00B858C8">
      <w:pPr>
        <w:pStyle w:val="Tekstprzypisudolnego"/>
        <w:spacing w:before="40"/>
        <w:jc w:val="both"/>
        <w:rPr>
          <w:b/>
          <w:sz w:val="16"/>
          <w:szCs w:val="16"/>
        </w:rPr>
      </w:pPr>
      <w:r w:rsidRPr="00C56E5E">
        <w:rPr>
          <w:b/>
          <w:i/>
          <w:sz w:val="16"/>
          <w:szCs w:val="16"/>
        </w:rPr>
        <w:t>Średnie przedsiębiorstwo-</w:t>
      </w:r>
      <w:r w:rsidRPr="00C56E5E">
        <w:rPr>
          <w:sz w:val="16"/>
          <w:szCs w:val="16"/>
        </w:rPr>
        <w:t xml:space="preserve"> przedsiębiorstwo, które nie jest mikroprzedsiębiorstwem ani małym przedsiębiorstwem i które </w:t>
      </w:r>
      <w:r w:rsidRPr="00C56E5E">
        <w:rPr>
          <w:b/>
          <w:sz w:val="16"/>
          <w:szCs w:val="16"/>
        </w:rPr>
        <w:t>zatrudnia mniej niż 250 osób</w:t>
      </w:r>
      <w:r w:rsidR="000C2F53">
        <w:rPr>
          <w:b/>
          <w:sz w:val="16"/>
          <w:szCs w:val="16"/>
        </w:rPr>
        <w:br/>
      </w:r>
      <w:r w:rsidRPr="00C56E5E">
        <w:rPr>
          <w:sz w:val="16"/>
          <w:szCs w:val="16"/>
        </w:rPr>
        <w:t xml:space="preserve">i którego roczny obrót </w:t>
      </w:r>
      <w:r w:rsidRPr="00C56E5E">
        <w:rPr>
          <w:b/>
          <w:sz w:val="16"/>
          <w:szCs w:val="16"/>
        </w:rPr>
        <w:t>nie przekracza 50 mln EURO lub roczna suma bilansowa nie przekracza 43 mln EURO.</w:t>
      </w:r>
    </w:p>
    <w:p w:rsidR="00B858C8" w:rsidRPr="00C56E5E" w:rsidRDefault="00B858C8" w:rsidP="00B858C8">
      <w:pPr>
        <w:pStyle w:val="Tekstprzypisudolnego"/>
        <w:spacing w:before="120"/>
        <w:jc w:val="both"/>
        <w:rPr>
          <w:sz w:val="18"/>
          <w:szCs w:val="18"/>
        </w:rPr>
      </w:pPr>
      <w:r w:rsidRPr="00C56E5E">
        <w:rPr>
          <w:sz w:val="16"/>
          <w:szCs w:val="16"/>
        </w:rPr>
        <w:t>** W przypadku składania oferty przez Wykonawców wspólnie ubiegających się o udzielenie zamówienia (konsorcjum, spółka cywilna) należy wypełnić dla każdego z Wykonawców osobno.</w:t>
      </w:r>
    </w:p>
  </w:footnote>
  <w:footnote w:id="2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3.1</w:t>
      </w:r>
      <w:r w:rsidR="00E52834">
        <w:rPr>
          <w:sz w:val="16"/>
          <w:szCs w:val="16"/>
        </w:rPr>
        <w:t>4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3.1</w:t>
      </w:r>
      <w:r w:rsidR="00E52834">
        <w:rPr>
          <w:sz w:val="16"/>
          <w:szCs w:val="16"/>
          <w:u w:val="single"/>
        </w:rPr>
        <w:t>4</w:t>
      </w:r>
      <w:r w:rsidRPr="00FB4649">
        <w:rPr>
          <w:sz w:val="16"/>
          <w:szCs w:val="16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6F67DC">
      <w:trPr>
        <w:trHeight w:val="856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014C51" w:rsidP="00846B65">
          <w:pPr>
            <w:spacing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7" w:name="_Hlk531111151"/>
          <w:r w:rsidRPr="00687E8A">
            <w:rPr>
              <w:b/>
              <w:sz w:val="20"/>
              <w:szCs w:val="20"/>
            </w:rPr>
            <w:t>„</w:t>
          </w:r>
          <w:r w:rsidRPr="00687E8A">
            <w:rPr>
              <w:b/>
              <w:bCs/>
              <w:sz w:val="20"/>
              <w:szCs w:val="20"/>
            </w:rPr>
            <w:t>Remont nawierzchni ulic na terenie Miasta Krasnystaw w 2020r.”</w:t>
          </w:r>
        </w:p>
      </w:tc>
    </w:tr>
  </w:tbl>
  <w:bookmarkEnd w:id="7"/>
  <w:p w:rsidR="007A06A2" w:rsidRDefault="00ED2CD9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4E773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8"/>
  </w:num>
  <w:num w:numId="4">
    <w:abstractNumId w:val="37"/>
  </w:num>
  <w:num w:numId="5">
    <w:abstractNumId w:val="17"/>
  </w:num>
  <w:num w:numId="6">
    <w:abstractNumId w:val="18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6"/>
  </w:num>
  <w:num w:numId="12">
    <w:abstractNumId w:val="32"/>
  </w:num>
  <w:num w:numId="13">
    <w:abstractNumId w:val="25"/>
  </w:num>
  <w:num w:numId="14">
    <w:abstractNumId w:val="14"/>
  </w:num>
  <w:num w:numId="15">
    <w:abstractNumId w:val="31"/>
  </w:num>
  <w:num w:numId="16">
    <w:abstractNumId w:val="12"/>
  </w:num>
  <w:num w:numId="17">
    <w:abstractNumId w:val="0"/>
  </w:num>
  <w:num w:numId="18">
    <w:abstractNumId w:val="4"/>
  </w:num>
  <w:num w:numId="19">
    <w:abstractNumId w:val="27"/>
  </w:num>
  <w:num w:numId="20">
    <w:abstractNumId w:val="1"/>
  </w:num>
  <w:num w:numId="21">
    <w:abstractNumId w:val="29"/>
  </w:num>
  <w:num w:numId="22">
    <w:abstractNumId w:val="39"/>
  </w:num>
  <w:num w:numId="23">
    <w:abstractNumId w:val="2"/>
  </w:num>
  <w:num w:numId="24">
    <w:abstractNumId w:val="9"/>
  </w:num>
  <w:num w:numId="25">
    <w:abstractNumId w:val="5"/>
  </w:num>
  <w:num w:numId="26">
    <w:abstractNumId w:val="16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5"/>
  </w:num>
  <w:num w:numId="37">
    <w:abstractNumId w:val="42"/>
  </w:num>
  <w:num w:numId="38">
    <w:abstractNumId w:val="11"/>
  </w:num>
  <w:num w:numId="39">
    <w:abstractNumId w:val="7"/>
  </w:num>
  <w:num w:numId="40">
    <w:abstractNumId w:val="10"/>
  </w:num>
  <w:num w:numId="41">
    <w:abstractNumId w:val="13"/>
  </w:num>
  <w:num w:numId="42">
    <w:abstractNumId w:val="41"/>
  </w:num>
  <w:num w:numId="43">
    <w:abstractNumId w:val="28"/>
  </w:num>
  <w:num w:numId="44">
    <w:abstractNumId w:val="38"/>
  </w:num>
  <w:num w:numId="45">
    <w:abstractNumId w:val="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14C51"/>
    <w:rsid w:val="000458DD"/>
    <w:rsid w:val="000B1926"/>
    <w:rsid w:val="000B404A"/>
    <w:rsid w:val="000C2F53"/>
    <w:rsid w:val="000C5573"/>
    <w:rsid w:val="000E646D"/>
    <w:rsid w:val="000F46F6"/>
    <w:rsid w:val="000F6E2B"/>
    <w:rsid w:val="001303B7"/>
    <w:rsid w:val="0015002B"/>
    <w:rsid w:val="00162749"/>
    <w:rsid w:val="001B050F"/>
    <w:rsid w:val="00286E11"/>
    <w:rsid w:val="00293E12"/>
    <w:rsid w:val="002A0B1C"/>
    <w:rsid w:val="002C1ACF"/>
    <w:rsid w:val="002E29E1"/>
    <w:rsid w:val="002F4EA9"/>
    <w:rsid w:val="003103B4"/>
    <w:rsid w:val="00321888"/>
    <w:rsid w:val="00335D83"/>
    <w:rsid w:val="00346C00"/>
    <w:rsid w:val="00347BF9"/>
    <w:rsid w:val="00362944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4F58AF"/>
    <w:rsid w:val="00513EDA"/>
    <w:rsid w:val="00580A0A"/>
    <w:rsid w:val="00591789"/>
    <w:rsid w:val="005B54C7"/>
    <w:rsid w:val="005C7BDA"/>
    <w:rsid w:val="005E0085"/>
    <w:rsid w:val="005E3E83"/>
    <w:rsid w:val="00603833"/>
    <w:rsid w:val="00603912"/>
    <w:rsid w:val="00615846"/>
    <w:rsid w:val="0061712F"/>
    <w:rsid w:val="0065020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56D08"/>
    <w:rsid w:val="00760469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E1C95"/>
    <w:rsid w:val="008E69B6"/>
    <w:rsid w:val="008F6349"/>
    <w:rsid w:val="0092183E"/>
    <w:rsid w:val="009309E5"/>
    <w:rsid w:val="009465D6"/>
    <w:rsid w:val="009B222B"/>
    <w:rsid w:val="009B3D84"/>
    <w:rsid w:val="009B707F"/>
    <w:rsid w:val="009D2540"/>
    <w:rsid w:val="009E6CD6"/>
    <w:rsid w:val="00A2023D"/>
    <w:rsid w:val="00A2463C"/>
    <w:rsid w:val="00A3086B"/>
    <w:rsid w:val="00A604F4"/>
    <w:rsid w:val="00A6611F"/>
    <w:rsid w:val="00A85C61"/>
    <w:rsid w:val="00AA73BE"/>
    <w:rsid w:val="00B50618"/>
    <w:rsid w:val="00B51C7D"/>
    <w:rsid w:val="00B549C1"/>
    <w:rsid w:val="00B659C6"/>
    <w:rsid w:val="00B83F28"/>
    <w:rsid w:val="00B858C8"/>
    <w:rsid w:val="00C17135"/>
    <w:rsid w:val="00C30245"/>
    <w:rsid w:val="00C916B3"/>
    <w:rsid w:val="00CA2479"/>
    <w:rsid w:val="00CA54D5"/>
    <w:rsid w:val="00CA723C"/>
    <w:rsid w:val="00D02B50"/>
    <w:rsid w:val="00D334F9"/>
    <w:rsid w:val="00D57636"/>
    <w:rsid w:val="00D71DB5"/>
    <w:rsid w:val="00D908B3"/>
    <w:rsid w:val="00D95027"/>
    <w:rsid w:val="00DA360A"/>
    <w:rsid w:val="00DC16D4"/>
    <w:rsid w:val="00DC5CA0"/>
    <w:rsid w:val="00DE7D09"/>
    <w:rsid w:val="00E13E8E"/>
    <w:rsid w:val="00E34161"/>
    <w:rsid w:val="00E4200C"/>
    <w:rsid w:val="00E52834"/>
    <w:rsid w:val="00E54237"/>
    <w:rsid w:val="00E70ABD"/>
    <w:rsid w:val="00E80CC8"/>
    <w:rsid w:val="00E865BE"/>
    <w:rsid w:val="00E9024D"/>
    <w:rsid w:val="00E926C8"/>
    <w:rsid w:val="00EB0B28"/>
    <w:rsid w:val="00EC1103"/>
    <w:rsid w:val="00ED2CD9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09F8B8A"/>
  <w15:docId w15:val="{E5FBAEDF-49F4-4F11-8861-0D16438F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8EF5-EF00-462C-9924-CAE8C681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2019-07-01T06:40:00Z</cp:lastPrinted>
  <dcterms:created xsi:type="dcterms:W3CDTF">2020-05-25T08:47:00Z</dcterms:created>
  <dcterms:modified xsi:type="dcterms:W3CDTF">2020-05-26T12:32:00Z</dcterms:modified>
</cp:coreProperties>
</file>