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8B5F" w14:textId="77777777" w:rsidR="008131ED" w:rsidRPr="008131ED" w:rsidRDefault="008131ED" w:rsidP="008131ED">
      <w:pPr>
        <w:spacing w:after="12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8131ED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Załącznik nr 2 do Zapytania ofertowego</w:t>
      </w:r>
    </w:p>
    <w:p w14:paraId="7426A575" w14:textId="77777777" w:rsidR="008131ED" w:rsidRPr="008131ED" w:rsidRDefault="008131ED" w:rsidP="008131ED">
      <w:pPr>
        <w:spacing w:after="120" w:line="240" w:lineRule="auto"/>
        <w:ind w:left="-567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8131ED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DOKUMENT SKŁADANY WRAZ Z OFERTĄ</w:t>
      </w:r>
    </w:p>
    <w:p w14:paraId="09A67391" w14:textId="77777777" w:rsidR="008131ED" w:rsidRPr="008131ED" w:rsidRDefault="008131ED" w:rsidP="008131ED">
      <w:pPr>
        <w:spacing w:after="12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1AC311B" w14:textId="77777777" w:rsidR="008131ED" w:rsidRPr="008131ED" w:rsidRDefault="008131ED" w:rsidP="008131ED">
      <w:pPr>
        <w:widowControl w:val="0"/>
        <w:spacing w:after="120" w:line="240" w:lineRule="auto"/>
        <w:ind w:right="-567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WYKONAWCA:</w:t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  <w:t xml:space="preserve">ZAMAWIAJĄCY:  </w:t>
      </w:r>
    </w:p>
    <w:p w14:paraId="55E4B1D3" w14:textId="77777777" w:rsidR="008131ED" w:rsidRPr="008131ED" w:rsidRDefault="008131ED" w:rsidP="008131ED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8131ED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>………………………………………………</w:t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  <w:t xml:space="preserve">Przedsiębiorstwo Gospodarki </w:t>
      </w:r>
    </w:p>
    <w:p w14:paraId="4186BD66" w14:textId="77777777" w:rsidR="008131ED" w:rsidRPr="008131ED" w:rsidRDefault="008131ED" w:rsidP="008131ED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</w:t>
      </w:r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 xml:space="preserve">      </w:t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  <w:t>Komunalnej</w:t>
      </w:r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8131ED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Spółka z o.o</w:t>
      </w:r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</w:p>
    <w:p w14:paraId="691CD269" w14:textId="77777777" w:rsidR="008131ED" w:rsidRPr="008131ED" w:rsidRDefault="008131ED" w:rsidP="008131ED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bookmarkStart w:id="0" w:name="_Hlk153775868"/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</w:t>
      </w:r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bookmarkEnd w:id="0"/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>22-300 Krasnystaw</w:t>
      </w:r>
    </w:p>
    <w:p w14:paraId="11C0F69D" w14:textId="77777777" w:rsidR="008131ED" w:rsidRPr="008131ED" w:rsidRDefault="008131ED" w:rsidP="008131ED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</w:t>
      </w:r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 xml:space="preserve">ul. Piekarskiego 3 </w:t>
      </w:r>
    </w:p>
    <w:p w14:paraId="32C1B12A" w14:textId="77777777" w:rsidR="008131ED" w:rsidRPr="008131ED" w:rsidRDefault="008131ED" w:rsidP="008131ED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8131E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 </w:t>
      </w:r>
      <w:r w:rsidRPr="008131ED">
        <w:rPr>
          <w:rFonts w:ascii="Arial" w:eastAsia="Lucida Sans Unicode" w:hAnsi="Arial" w:cs="Arial"/>
          <w:kern w:val="1"/>
          <w:sz w:val="16"/>
          <w:szCs w:val="16"/>
          <w:lang w:eastAsia="ar-SA"/>
        </w:rPr>
        <w:t xml:space="preserve">Nazwa i adres Wykonawcy  </w:t>
      </w:r>
    </w:p>
    <w:p w14:paraId="4BB660B7" w14:textId="77777777" w:rsidR="008131ED" w:rsidRPr="008131ED" w:rsidRDefault="008131ED" w:rsidP="008131E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Cs/>
          <w:caps/>
          <w:sz w:val="20"/>
          <w:szCs w:val="20"/>
          <w:lang w:eastAsia="pl-PL"/>
        </w:rPr>
      </w:pPr>
    </w:p>
    <w:p w14:paraId="2EA918C2" w14:textId="77777777" w:rsidR="008131ED" w:rsidRPr="008131ED" w:rsidRDefault="008131ED" w:rsidP="008131E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Cs/>
          <w:caps/>
          <w:sz w:val="20"/>
          <w:szCs w:val="20"/>
          <w:lang w:eastAsia="pl-PL"/>
        </w:rPr>
      </w:pPr>
    </w:p>
    <w:p w14:paraId="2827A0DF" w14:textId="77777777" w:rsidR="008131ED" w:rsidRPr="008131ED" w:rsidRDefault="008131ED" w:rsidP="008131ED">
      <w:pPr>
        <w:keepNext/>
        <w:shd w:val="clear" w:color="auto" w:fill="BFBFBF" w:themeFill="background1" w:themeFillShade="BF"/>
        <w:spacing w:after="120" w:line="240" w:lineRule="auto"/>
        <w:ind w:right="-567"/>
        <w:jc w:val="center"/>
        <w:outlineLvl w:val="1"/>
        <w:rPr>
          <w:rFonts w:ascii="Arial" w:eastAsia="Times New Roman" w:hAnsi="Arial" w:cs="Arial"/>
          <w:b/>
          <w:bCs/>
          <w:iCs/>
          <w:caps/>
          <w:sz w:val="24"/>
          <w:szCs w:val="24"/>
          <w:lang w:eastAsia="pl-PL"/>
        </w:rPr>
      </w:pPr>
      <w:r w:rsidRPr="008131ED">
        <w:rPr>
          <w:rFonts w:ascii="Arial" w:eastAsia="Times New Roman" w:hAnsi="Arial" w:cs="Arial"/>
          <w:b/>
          <w:bCs/>
          <w:iCs/>
          <w:caps/>
          <w:sz w:val="24"/>
          <w:szCs w:val="24"/>
          <w:lang w:eastAsia="pl-PL"/>
        </w:rPr>
        <w:t>OŚWIADCZENIE WYKONAWCY o niepodleganiu wykluczeniu z  postępowania</w:t>
      </w:r>
    </w:p>
    <w:p w14:paraId="13534F0D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40" w:lineRule="auto"/>
        <w:ind w:right="-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E0C567F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40" w:lineRule="auto"/>
        <w:ind w:right="-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3A5F4FDB" w14:textId="42B0EB8D" w:rsidR="008131ED" w:rsidRPr="00673F41" w:rsidRDefault="008131ED" w:rsidP="008131ED">
      <w:pPr>
        <w:tabs>
          <w:tab w:val="left" w:pos="3240"/>
          <w:tab w:val="left" w:pos="5940"/>
        </w:tabs>
        <w:spacing w:after="0" w:line="276" w:lineRule="auto"/>
        <w:ind w:right="-567"/>
        <w:jc w:val="both"/>
        <w:rPr>
          <w:rFonts w:ascii="Arial" w:eastAsia="Times New Roman" w:hAnsi="Arial" w:cs="Arial"/>
          <w:b/>
          <w:bCs/>
          <w:noProof/>
          <w:lang w:eastAsia="pl-PL"/>
        </w:rPr>
      </w:pPr>
      <w:r w:rsidRPr="008131ED">
        <w:rPr>
          <w:rFonts w:ascii="Arial" w:eastAsia="Times New Roman" w:hAnsi="Arial" w:cs="Arial"/>
          <w:noProof/>
          <w:lang w:eastAsia="pl-PL"/>
        </w:rPr>
        <w:t>Przystępując do udziału w postępowaniu o udzielenie zamówienia publicznego pn</w:t>
      </w:r>
      <w:r w:rsidRPr="008131ED">
        <w:rPr>
          <w:rFonts w:ascii="Arial" w:eastAsia="Times New Roman" w:hAnsi="Arial" w:cs="Arial"/>
          <w:b/>
          <w:bCs/>
          <w:noProof/>
          <w:lang w:eastAsia="pl-PL"/>
        </w:rPr>
        <w:t>.:</w:t>
      </w:r>
      <w:r w:rsidR="00673F41" w:rsidRPr="00673F4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73F41" w:rsidRPr="00673F41">
        <w:rPr>
          <w:rFonts w:ascii="Arial" w:eastAsia="Times New Roman" w:hAnsi="Arial" w:cs="Arial"/>
          <w:b/>
          <w:bCs/>
          <w:noProof/>
          <w:lang w:eastAsia="pl-PL"/>
        </w:rPr>
        <w:t>„Sukcesywna dostawa odczynników chemicznych NANOCOLOR firmy MACHEREY-NAGEL dla potrzeb Laboratorium Przedsiębiorstwa Gospodarki Komunalnej Sp. z o.o. w Krasnymstawie”</w:t>
      </w:r>
      <w:r w:rsidRPr="008131ED">
        <w:rPr>
          <w:rFonts w:ascii="Arial" w:eastAsia="Times New Roman" w:hAnsi="Arial" w:cs="Arial"/>
          <w:b/>
          <w:bCs/>
          <w:noProof/>
          <w:lang w:eastAsia="pl-PL"/>
        </w:rPr>
        <w:sym w:font="Symbol" w:char="F02D"/>
      </w:r>
      <w:r w:rsidRPr="008131ED">
        <w:rPr>
          <w:rFonts w:ascii="Arial" w:eastAsia="Times New Roman" w:hAnsi="Arial" w:cs="Arial"/>
          <w:b/>
          <w:bCs/>
          <w:noProof/>
          <w:lang w:eastAsia="pl-PL"/>
        </w:rPr>
        <w:t xml:space="preserve"> </w:t>
      </w:r>
      <w:r w:rsidRPr="008131ED">
        <w:rPr>
          <w:rFonts w:ascii="Arial" w:eastAsia="Times New Roman" w:hAnsi="Arial" w:cs="Arial"/>
          <w:noProof/>
          <w:lang w:eastAsia="pl-PL"/>
        </w:rPr>
        <w:t>znak sprawy ZS/ZO/0</w:t>
      </w:r>
      <w:r w:rsidR="00673F41">
        <w:rPr>
          <w:rFonts w:ascii="Arial" w:eastAsia="Times New Roman" w:hAnsi="Arial" w:cs="Arial"/>
          <w:noProof/>
          <w:lang w:eastAsia="pl-PL"/>
        </w:rPr>
        <w:t>1</w:t>
      </w:r>
      <w:r w:rsidRPr="008131ED">
        <w:rPr>
          <w:rFonts w:ascii="Arial" w:eastAsia="Times New Roman" w:hAnsi="Arial" w:cs="Arial"/>
          <w:noProof/>
          <w:lang w:eastAsia="pl-PL"/>
        </w:rPr>
        <w:t>/202</w:t>
      </w:r>
      <w:r w:rsidR="00673F41">
        <w:rPr>
          <w:rFonts w:ascii="Arial" w:eastAsia="Times New Roman" w:hAnsi="Arial" w:cs="Arial"/>
          <w:noProof/>
          <w:lang w:eastAsia="pl-PL"/>
        </w:rPr>
        <w:t>4</w:t>
      </w:r>
      <w:r w:rsidRPr="008131ED">
        <w:rPr>
          <w:rFonts w:ascii="Arial" w:eastAsia="Times New Roman" w:hAnsi="Arial" w:cs="Arial"/>
          <w:noProof/>
          <w:lang w:eastAsia="pl-PL"/>
        </w:rPr>
        <w:t xml:space="preserve">, prowadzonego w oparciu o Regulamin udzielania zamówień publicznych </w:t>
      </w:r>
      <w:r w:rsidRPr="008131ED">
        <w:rPr>
          <w:rFonts w:ascii="Arial" w:eastAsia="Times New Roman" w:hAnsi="Arial" w:cs="Arial"/>
          <w:noProof/>
          <w:lang w:eastAsia="pl-PL"/>
        </w:rPr>
        <w:sym w:font="Symbol" w:char="F02D"/>
      </w:r>
      <w:r w:rsidRPr="008131ED">
        <w:rPr>
          <w:rFonts w:ascii="Arial" w:eastAsia="Times New Roman" w:hAnsi="Arial" w:cs="Arial"/>
          <w:noProof/>
          <w:lang w:eastAsia="pl-PL"/>
        </w:rPr>
        <w:t xml:space="preserve"> wprowadzony Zarządzeniem nr  3/2021 Prezesa Zarządu Przedsiębiorstwa Gospodarki Komunalnej Spółka z o.o. z dnia 26 lutego 2021 roku </w:t>
      </w:r>
      <w:r w:rsidR="00B60B24">
        <w:rPr>
          <w:rFonts w:ascii="Arial" w:eastAsia="Times New Roman" w:hAnsi="Arial" w:cs="Arial"/>
          <w:noProof/>
          <w:lang w:eastAsia="pl-PL"/>
        </w:rPr>
        <w:t xml:space="preserve">jako </w:t>
      </w:r>
      <w:r w:rsidRPr="008131ED">
        <w:rPr>
          <w:rFonts w:ascii="Arial" w:eastAsia="Times New Roman" w:hAnsi="Arial" w:cs="Arial"/>
          <w:noProof/>
          <w:lang w:eastAsia="pl-PL"/>
        </w:rPr>
        <w:t xml:space="preserve">dokument ustalający  regulamin postępowania przy udzielaniu zamówień publicznych w  Przedsiębiorstwie Gospodarki Komunalnej Spółka z o.o. w Krasnymstawie oświadczam(y), że: </w:t>
      </w:r>
    </w:p>
    <w:p w14:paraId="75875900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76" w:lineRule="auto"/>
        <w:jc w:val="both"/>
        <w:rPr>
          <w:rFonts w:ascii="Arial" w:eastAsia="Times New Roman" w:hAnsi="Arial" w:cs="Arial"/>
          <w:noProof/>
          <w:lang w:eastAsia="pl-PL"/>
        </w:rPr>
      </w:pPr>
    </w:p>
    <w:p w14:paraId="646E4A09" w14:textId="77777777" w:rsidR="008131ED" w:rsidRPr="008131ED" w:rsidRDefault="008131ED" w:rsidP="008131ED">
      <w:pPr>
        <w:numPr>
          <w:ilvl w:val="0"/>
          <w:numId w:val="1"/>
        </w:num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bookmarkStart w:id="1" w:name="_Hlk129544871"/>
      <w:r w:rsidRPr="008131ED">
        <w:rPr>
          <w:rFonts w:ascii="Arial" w:eastAsia="Times New Roman" w:hAnsi="Arial" w:cs="Arial"/>
          <w:b/>
          <w:bCs/>
          <w:noProof/>
          <w:lang w:eastAsia="pl-PL"/>
        </w:rPr>
        <w:t xml:space="preserve">podlegam(y)* / </w:t>
      </w:r>
      <w:r w:rsidRPr="008131ED">
        <w:rPr>
          <w:rFonts w:ascii="Arial" w:eastAsia="Times New Roman" w:hAnsi="Arial" w:cs="Arial"/>
          <w:b/>
          <w:bCs/>
          <w:lang w:eastAsia="pl-PL"/>
        </w:rPr>
        <w:t>nie podlegam(y)*</w:t>
      </w:r>
      <w:bookmarkEnd w:id="1"/>
      <w:r w:rsidRPr="008131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131ED">
        <w:rPr>
          <w:rFonts w:ascii="Arial" w:eastAsia="Times New Roman" w:hAnsi="Arial" w:cs="Arial"/>
          <w:lang w:eastAsia="pl-PL"/>
        </w:rPr>
        <w:t>wykluczeniu z niniejszego postępowania;</w:t>
      </w:r>
    </w:p>
    <w:p w14:paraId="761B30FB" w14:textId="77777777" w:rsidR="008131ED" w:rsidRPr="008131ED" w:rsidRDefault="008131ED" w:rsidP="008131E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bookmarkStart w:id="2" w:name="_Hlk153777023"/>
      <w:r w:rsidRPr="008131E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8131ED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*NIEWŁAŚCIWE SKREŚLIĆ</w:t>
      </w:r>
      <w:bookmarkEnd w:id="2"/>
      <w:r w:rsidRPr="008131ED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.</w:t>
      </w:r>
    </w:p>
    <w:p w14:paraId="0C32F4BD" w14:textId="77777777" w:rsidR="008131ED" w:rsidRPr="008131ED" w:rsidRDefault="008131ED" w:rsidP="008131E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</w:p>
    <w:p w14:paraId="19E3AB56" w14:textId="77777777" w:rsidR="008131ED" w:rsidRPr="008131ED" w:rsidRDefault="008131ED" w:rsidP="008131ED">
      <w:pPr>
        <w:numPr>
          <w:ilvl w:val="0"/>
          <w:numId w:val="1"/>
        </w:num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8131ED">
        <w:rPr>
          <w:rFonts w:ascii="Arial" w:eastAsia="Times New Roman" w:hAnsi="Arial" w:cs="Arial"/>
          <w:lang w:eastAsia="pl-PL"/>
        </w:rPr>
        <w:t>w związku z ww. okolicznością, podlegania wykluczeniu zostały podjęte  następujące środki naprawcze*;</w:t>
      </w:r>
    </w:p>
    <w:p w14:paraId="4E30D051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lang w:eastAsia="pl-PL"/>
        </w:rPr>
      </w:pPr>
      <w:r w:rsidRPr="008131E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4979B" w14:textId="77777777" w:rsidR="008131ED" w:rsidRPr="008131ED" w:rsidRDefault="008131ED" w:rsidP="008131E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r w:rsidRPr="008131ED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*NIEWŁAŚCIWE SKREŚLIĆ.</w:t>
      </w:r>
    </w:p>
    <w:p w14:paraId="4828E987" w14:textId="77777777" w:rsidR="008131ED" w:rsidRPr="008131ED" w:rsidRDefault="008131ED" w:rsidP="008131E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</w:p>
    <w:p w14:paraId="6493C02D" w14:textId="77777777" w:rsidR="008131ED" w:rsidRPr="008131ED" w:rsidRDefault="008131ED" w:rsidP="008131ED">
      <w:pPr>
        <w:numPr>
          <w:ilvl w:val="0"/>
          <w:numId w:val="1"/>
        </w:num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31ED">
        <w:rPr>
          <w:rFonts w:ascii="Arial" w:eastAsia="Times New Roman" w:hAnsi="Arial" w:cs="Arial"/>
          <w:b/>
          <w:bCs/>
          <w:sz w:val="24"/>
          <w:szCs w:val="24"/>
        </w:rPr>
        <w:t xml:space="preserve">Jako wykonawca(y), </w:t>
      </w:r>
      <w:bookmarkStart w:id="3" w:name="_Hlk129544076"/>
      <w:r w:rsidRPr="008131ED">
        <w:rPr>
          <w:rFonts w:ascii="Arial" w:eastAsia="Times New Roman" w:hAnsi="Arial" w:cs="Arial"/>
          <w:b/>
          <w:bCs/>
          <w:sz w:val="24"/>
          <w:szCs w:val="24"/>
        </w:rPr>
        <w:t>figuruję(y)* / nie figuruję(y)*</w:t>
      </w:r>
      <w:bookmarkEnd w:id="3"/>
      <w:r w:rsidRPr="008131ED">
        <w:rPr>
          <w:rFonts w:ascii="Arial" w:eastAsia="Times New Roman" w:hAnsi="Arial" w:cs="Arial"/>
          <w:b/>
          <w:bCs/>
          <w:sz w:val="24"/>
          <w:szCs w:val="24"/>
        </w:rPr>
        <w:t xml:space="preserve"> jako Wykonawca(y) wymieniony(i)</w:t>
      </w:r>
    </w:p>
    <w:p w14:paraId="134059EA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6C61823" w14:textId="77777777" w:rsidR="008131ED" w:rsidRPr="008131ED" w:rsidRDefault="008131ED" w:rsidP="008131ED">
      <w:pPr>
        <w:spacing w:after="0" w:line="240" w:lineRule="auto"/>
        <w:ind w:right="-56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8131ED">
        <w:rPr>
          <w:rFonts w:ascii="Arial" w:eastAsia="Times New Roman" w:hAnsi="Arial" w:cs="Arial"/>
          <w:lang w:eastAsia="pl-PL"/>
        </w:rPr>
        <w:t>w wykazach określonych w rozporządzeniu Rady (WE) nr 765/2006 z dnia 18 maja 2006 r. dotyczącego środków ograniczających w związku z  sytuacją na Białorusi i udziałem Białorusi w  agresji Rosji wobec Ukrainy (Dz. Urz. UE L 134 z 20.05.2006, str. 1, z późn. zm.) i rozporządzeniu Rady (UE) nr 269/2014 z 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</w:t>
      </w:r>
      <w:r w:rsidRPr="008131ED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4" w:name="_Hlk153633210"/>
      <w:r w:rsidRPr="008131ED">
        <w:rPr>
          <w:rFonts w:ascii="Arial" w:eastAsia="Times New Roman" w:hAnsi="Arial" w:cs="Arial"/>
          <w:lang w:eastAsia="pl-PL"/>
        </w:rPr>
        <w:t>(tekst jedn. Dz.U. z 2023 r. poz. 1497),</w:t>
      </w:r>
      <w:bookmarkEnd w:id="4"/>
      <w:r w:rsidRPr="008131ED">
        <w:rPr>
          <w:rFonts w:ascii="Arial" w:eastAsia="Times New Roman" w:hAnsi="Arial" w:cs="Arial"/>
          <w:lang w:eastAsia="pl-PL"/>
        </w:rPr>
        <w:t xml:space="preserve"> na podstawie decyzji w sprawie wpisu na ww. listę rozstrzygającej o  zastosowaniu środka, o którym mowa w art. 1 pkt 3 powołanej ustawy;</w:t>
      </w:r>
    </w:p>
    <w:p w14:paraId="1898BE0D" w14:textId="77777777" w:rsidR="008131ED" w:rsidRPr="008131ED" w:rsidRDefault="008131ED" w:rsidP="008131E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r w:rsidRPr="008131ED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lastRenderedPageBreak/>
        <w:t>*NIEWŁAŚCIWE SKREŚLIĆ.</w:t>
      </w:r>
    </w:p>
    <w:p w14:paraId="36BFA934" w14:textId="77777777" w:rsidR="008131ED" w:rsidRPr="008131ED" w:rsidRDefault="008131ED" w:rsidP="008131ED">
      <w:pPr>
        <w:numPr>
          <w:ilvl w:val="0"/>
          <w:numId w:val="1"/>
        </w:num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5" w:name="_Hlk129544611"/>
      <w:r w:rsidRPr="008131ED">
        <w:rPr>
          <w:rFonts w:ascii="Arial" w:eastAsia="Times New Roman" w:hAnsi="Arial" w:cs="Arial"/>
          <w:b/>
          <w:bCs/>
          <w:sz w:val="24"/>
          <w:szCs w:val="24"/>
        </w:rPr>
        <w:t>Jestem(y) Wykonawcą(i)* /  Nie jestem(y) Wykonawcą(i)*</w:t>
      </w:r>
    </w:p>
    <w:p w14:paraId="71CAF75F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80DC4B" w14:textId="77777777" w:rsidR="008131ED" w:rsidRPr="008131ED" w:rsidRDefault="008131ED" w:rsidP="008131ED">
      <w:pPr>
        <w:spacing w:after="0" w:line="240" w:lineRule="auto"/>
        <w:ind w:right="-567"/>
        <w:contextualSpacing/>
        <w:jc w:val="both"/>
        <w:rPr>
          <w:rFonts w:ascii="Arial" w:eastAsia="Times New Roman" w:hAnsi="Arial" w:cs="Arial"/>
          <w:lang w:eastAsia="pl-PL"/>
        </w:rPr>
      </w:pPr>
      <w:r w:rsidRPr="008131ED">
        <w:rPr>
          <w:rFonts w:ascii="Arial" w:eastAsia="Times New Roman" w:hAnsi="Arial" w:cs="Arial"/>
          <w:lang w:eastAsia="pl-PL"/>
        </w:rPr>
        <w:t>których beneficjentem rzeczywistym w rozumieniu ustawy z dnia 1  marca 2018 r. o przeciwdziałaniu praniu pieniędzy oraz finansowaniu terroryzmu (tekst jedn. Dz.U. z 2023 r. poz. 1124),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  późn. zm.) i rozporządzeniu Rady (UE) nr 269/2014 z dnia 17 marca 2014 r. w 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  zakresie przeciwdziałania wspieraniu agresji na Ukrainę oraz służących ochronie bezpieczeństwa narodowego (tekst jedn. Dz.U. z 2023 r. poz. 1497), lub będący takim beneficjentem rzeczywistym od dnia 24 lutego 2022 r., o ile zostali wpisani na ww. listę na podstawie decyzji w sprawie wpisu na listę rozstrzygającej o zastosowaniu środka, o którym mowa w art. 1 pkt 3 ustawy z dnia 13 kwietnia 2022 r. o  szczególnych rozwiązaniach w zakresie przeciwdziałania wspieraniu agresji na Ukrainę oraz służących ochronie bezpieczeństwa narodowego(tekst jedn. Dz.U. z  2023 r. poz. 1497);</w:t>
      </w:r>
      <w:bookmarkEnd w:id="5"/>
    </w:p>
    <w:p w14:paraId="748FE88F" w14:textId="77777777" w:rsidR="008131ED" w:rsidRPr="008131ED" w:rsidRDefault="008131ED" w:rsidP="008131E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bookmarkStart w:id="6" w:name="_Hlk153777150"/>
      <w:r w:rsidRPr="008131ED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*NIEWŁAŚCIWE SKREŚLIĆ</w:t>
      </w:r>
      <w:bookmarkEnd w:id="6"/>
      <w:r w:rsidRPr="008131ED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.</w:t>
      </w:r>
    </w:p>
    <w:p w14:paraId="4FD9A272" w14:textId="77777777" w:rsidR="008131ED" w:rsidRPr="008131ED" w:rsidRDefault="008131ED" w:rsidP="008131E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</w:p>
    <w:p w14:paraId="6B39C9DA" w14:textId="77777777" w:rsidR="008131ED" w:rsidRPr="008131ED" w:rsidRDefault="008131ED" w:rsidP="008131ED">
      <w:pPr>
        <w:numPr>
          <w:ilvl w:val="0"/>
          <w:numId w:val="1"/>
        </w:num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31ED">
        <w:rPr>
          <w:rFonts w:ascii="Arial" w:eastAsia="Times New Roman" w:hAnsi="Arial" w:cs="Arial"/>
          <w:b/>
          <w:bCs/>
          <w:sz w:val="24"/>
          <w:szCs w:val="24"/>
        </w:rPr>
        <w:t>Jestem(y) Wykonawcą(i)* /  Nie jestem(y) Wykonawcą(i)*</w:t>
      </w:r>
    </w:p>
    <w:p w14:paraId="23019341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7ADD30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lang w:eastAsia="pl-PL"/>
        </w:rPr>
      </w:pPr>
      <w:r w:rsidRPr="008131ED">
        <w:rPr>
          <w:rFonts w:ascii="Arial" w:eastAsia="Times New Roman" w:hAnsi="Arial" w:cs="Arial"/>
          <w:lang w:eastAsia="pl-PL"/>
        </w:rPr>
        <w:t>których jednostką dominującą w rozumieniu art. 3 ust. 1 pkt 37 ustawy z dnia 29 września 1994 r. o  rachunkowości (tekst jedn. Dz.U. z 2023 r. poz. 120)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  dnia 17 marca 2014 r. w sprawie środków ograniczających w odniesieniu do działań podważających integralność terytorialną, suwerenność i niezależność Ukrainy lub im zagrażających (Dz. Urz. UE L 78 z 17.03.2014, str. 6, z późn. zm.) albo wpisany na listę o której mowa w art. 2 ustawy z dnia 13  kwietnia 2022 r. o szczególnych rozwiązaniach w zakresie przeciwdziałania wspieraniu agresji na Ukrainę oraz służących ochronie bezpieczeństwa narodowego (tekst jedn. Dz.U. z 2023 r. poz. 1497), lub będący taką jednostką dominującą od dnia 24 lutego 2022 r., o ile został wpisany na listę na podstawie decyzji w sprawie wpisu na ww. listę rozstrzygającej o  zastosowaniu środka, o którym mowa w art. 1 pkt 3 ustawy z dnia 13 kwietnia 2022 r. o szczególnych rozwiązaniach w zakresie przeciwdziałania wspieraniu agresji na Ukrainę oraz służących ochronie bezpieczeństwa narodowego (tekst jedn. Dz.U. z  2023 r. poz. 1497;</w:t>
      </w:r>
    </w:p>
    <w:p w14:paraId="1A84333C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bookmarkStart w:id="7" w:name="_Hlk153777607"/>
      <w:r w:rsidRPr="008131ED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*NIEWŁAŚCIWE SKREŚLIĆ</w:t>
      </w:r>
      <w:bookmarkEnd w:id="7"/>
      <w:r w:rsidRPr="008131ED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.</w:t>
      </w:r>
    </w:p>
    <w:p w14:paraId="5CAE527F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</w:p>
    <w:p w14:paraId="269FB9D7" w14:textId="77777777" w:rsidR="008131ED" w:rsidRPr="008131ED" w:rsidRDefault="008131ED" w:rsidP="008131ED">
      <w:pPr>
        <w:numPr>
          <w:ilvl w:val="0"/>
          <w:numId w:val="1"/>
        </w:num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31ED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 Oświadczam(y), że podlegam(y)* / </w:t>
      </w:r>
      <w:r w:rsidRPr="008131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podlegam(y) wykluczeniu w oparciu o*</w:t>
      </w:r>
    </w:p>
    <w:p w14:paraId="58A92F91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D92ABEF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76" w:lineRule="auto"/>
        <w:ind w:right="-567"/>
        <w:contextualSpacing/>
        <w:jc w:val="both"/>
        <w:rPr>
          <w:rFonts w:ascii="Arial" w:eastAsia="Times New Roman" w:hAnsi="Arial" w:cs="Arial"/>
          <w:lang w:eastAsia="pl-PL"/>
        </w:rPr>
      </w:pPr>
      <w:r w:rsidRPr="008131ED">
        <w:rPr>
          <w:rFonts w:ascii="Arial" w:eastAsia="Times New Roman" w:hAnsi="Arial" w:cs="Arial"/>
          <w:lang w:eastAsia="pl-PL"/>
        </w:rPr>
        <w:t>art. 5k Rozporządzenia Rady (UE) nr 833/2014 z dnia 31 lipca 2014 r. dotyczącego środków ograniczających w związku z  działaniami Rosji destabilizującymi sytuację na Ukrainie (Dz.U. L 229 z 31.7.2014), w  brzmieniu nadanym Rozporządzeniem Rady (UE) 2022/576 z dnia 8 kwietnia 2022 r. w  sprawie zmiany rozporządzenia (UE) nr 833/2014 dotyczącego środków ograniczających w   związku z działaniami Rosji destabilizującymi sytuację na Ukrainie (Dz.U. L 111 z  8.4.2022).</w:t>
      </w:r>
    </w:p>
    <w:p w14:paraId="2EDADCFF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r w:rsidRPr="008131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131ED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*NIEWŁAŚCIWE SKREŚLIĆ.</w:t>
      </w:r>
    </w:p>
    <w:p w14:paraId="1D5CEF24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</w:p>
    <w:p w14:paraId="114EFD04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1E4D3A21" w14:textId="77777777" w:rsidR="008131ED" w:rsidRPr="008131ED" w:rsidRDefault="008131ED" w:rsidP="008131ED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13BBB5E5" w14:textId="77777777" w:rsidR="008131ED" w:rsidRPr="008131ED" w:rsidRDefault="008131ED" w:rsidP="008131ED">
      <w:pPr>
        <w:widowControl w:val="0"/>
        <w:shd w:val="clear" w:color="auto" w:fill="BFBFBF" w:themeFill="background1" w:themeFillShade="BF"/>
        <w:adjustRightInd w:val="0"/>
        <w:spacing w:before="120" w:after="120" w:line="264" w:lineRule="auto"/>
        <w:ind w:right="-567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8" w:name="_Hlk75957064"/>
      <w:r w:rsidRPr="008131ED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33DC49F" w14:textId="77777777" w:rsidR="008131ED" w:rsidRPr="008131ED" w:rsidRDefault="008131ED" w:rsidP="008131ED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13ACC49B" w14:textId="77777777" w:rsidR="008131ED" w:rsidRPr="008131ED" w:rsidRDefault="008131ED" w:rsidP="008131ED">
      <w:pPr>
        <w:widowControl w:val="0"/>
        <w:adjustRightInd w:val="0"/>
        <w:spacing w:before="120" w:after="120" w:line="264" w:lineRule="auto"/>
        <w:ind w:right="-567"/>
        <w:jc w:val="both"/>
        <w:textAlignment w:val="baseline"/>
        <w:rPr>
          <w:rFonts w:ascii="Arial" w:eastAsia="Times New Roman" w:hAnsi="Arial" w:cs="Arial"/>
          <w:noProof/>
          <w:lang w:eastAsia="pl-PL"/>
        </w:rPr>
      </w:pPr>
      <w:r w:rsidRPr="008131ED">
        <w:rPr>
          <w:rFonts w:ascii="Arial" w:hAnsi="Arial" w:cs="Arial"/>
        </w:rPr>
        <w:t>Oświadczam(y), że wszystkie informacje podane w powyższych oświadczeniach są aktualne na dzień składania ofert i zgodne z prawdą oraz zostały przedstawione z pełną świadomością konsekwencji wprowadzenia Zamawiającego w błąd przy przedstawianiu informacji.</w:t>
      </w:r>
    </w:p>
    <w:bookmarkEnd w:id="8"/>
    <w:p w14:paraId="65FF34AA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A944D1B" w14:textId="77777777" w:rsidR="008131ED" w:rsidRPr="008131ED" w:rsidRDefault="008131ED" w:rsidP="008131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5EB522" w14:textId="77777777" w:rsidR="008131ED" w:rsidRPr="008131ED" w:rsidRDefault="008131ED" w:rsidP="008131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57DFA0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82AC3C9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6BA5B482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bookmarkStart w:id="9" w:name="_Hlk153775712"/>
      <w:r w:rsidRPr="008131ED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------------------------------------</w:t>
      </w:r>
    </w:p>
    <w:p w14:paraId="4F0ACBCC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8131ED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Miejscowość i data.</w:t>
      </w:r>
    </w:p>
    <w:p w14:paraId="6C393297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6956B0C1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3DC7DD84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3789DF07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8131ED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-------------------------------------------------------------------------------</w:t>
      </w:r>
    </w:p>
    <w:p w14:paraId="3F3DF3B9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8131ED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Wykonawca lub osoba upoważniona </w:t>
      </w:r>
    </w:p>
    <w:p w14:paraId="46BBD46D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8131ED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do działania w jego imieniu</w:t>
      </w:r>
    </w:p>
    <w:bookmarkEnd w:id="9"/>
    <w:p w14:paraId="2ED139BB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2BA0967F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ABA5EA0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6ACD0DD1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7980821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E7CC7E8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40DFB08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7641D2C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6C014D3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21EBB59A" w14:textId="77777777" w:rsidR="008131ED" w:rsidRPr="008131ED" w:rsidRDefault="008131ED" w:rsidP="008131E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131E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UWAGA:</w:t>
      </w:r>
    </w:p>
    <w:p w14:paraId="6AA28B57" w14:textId="77777777" w:rsidR="008131ED" w:rsidRPr="008131ED" w:rsidRDefault="008131ED" w:rsidP="008131ED">
      <w:pPr>
        <w:spacing w:after="120" w:line="240" w:lineRule="auto"/>
        <w:ind w:right="-567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8131E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Załącznik składa się </w:t>
      </w:r>
      <w:r w:rsidRPr="008131E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</w:t>
      </w:r>
      <w:r w:rsidRPr="008131E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formie elektronicznej</w:t>
      </w:r>
      <w:r w:rsidRPr="008131E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(zgodnie z art. 78 </w:t>
      </w:r>
      <w:r w:rsidRPr="008131ED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1 </w:t>
      </w:r>
      <w:r w:rsidRPr="008131E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ustawy z dnia 23 kwietnia 1964 r. Kodeks cywilny - d</w:t>
      </w:r>
      <w:r w:rsidRPr="008131E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l-PL"/>
        </w:rPr>
        <w:t>o zachowania elektronicznej formy czynności prawnej wystarcza złożenie oświadczenia woli w postaci elektronicznej i opatrzenie go kwalifikowanym podpisem elektronicznym)</w:t>
      </w:r>
      <w:r w:rsidRPr="008131E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8131E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lub w postaci elektronicznej opatrzonej podpisem zaufanym lub podpisem osobistym.</w:t>
      </w:r>
    </w:p>
    <w:p w14:paraId="78C883DC" w14:textId="77777777" w:rsidR="008131ED" w:rsidRPr="008131ED" w:rsidRDefault="008131ED" w:rsidP="008131E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72160D5" w14:textId="77777777" w:rsidR="00A318F0" w:rsidRDefault="00A318F0"/>
    <w:sectPr w:rsidR="00A318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1FA7" w14:textId="77777777" w:rsidR="00D973D9" w:rsidRDefault="00D973D9" w:rsidP="008131ED">
      <w:pPr>
        <w:spacing w:after="0" w:line="240" w:lineRule="auto"/>
      </w:pPr>
      <w:r>
        <w:separator/>
      </w:r>
    </w:p>
  </w:endnote>
  <w:endnote w:type="continuationSeparator" w:id="0">
    <w:p w14:paraId="21FABD52" w14:textId="77777777" w:rsidR="00D973D9" w:rsidRDefault="00D973D9" w:rsidP="0081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60E4" w14:textId="77777777" w:rsidR="001F5725" w:rsidRDefault="00000000" w:rsidP="005D14E1">
    <w:pPr>
      <w:tabs>
        <w:tab w:val="center" w:pos="4536"/>
        <w:tab w:val="right" w:pos="9072"/>
      </w:tabs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72F5A" wp14:editId="32E0821D">
              <wp:simplePos x="0" y="0"/>
              <wp:positionH relativeFrom="column">
                <wp:posOffset>-13970</wp:posOffset>
              </wp:positionH>
              <wp:positionV relativeFrom="paragraph">
                <wp:posOffset>112395</wp:posOffset>
              </wp:positionV>
              <wp:extent cx="58197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B95EE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8.85pt" to="457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KkuwEAAGMDAAAOAAAAZHJzL2Uyb0RvYy54bWysU8tuGzEMvBfoPwi617JTOHEXXucQI70U&#10;TYCmvTN67ArQC6Litf8+lOy4TnsrugeBFMUhh5xd3+69Yzud0cbQ88VszpkOMiobhp7/fLr/tOIM&#10;CwQFLgbd84NGfrv5+GE9pU5fxTE6pTMjkIDdlHo+lpI6IVCO2gPOYtKBgiZmD4XcPAiVYSJ078TV&#10;fH4tpphVylFqRLrdHoN80/CN0bI8GIO6MNdz6q20M7fzuZ5is4ZuyJBGK09twD904cEGKnqG2kIB&#10;9pLtX1DeyhwxmjKT0YtojJW6cSA2i/kfbH6MkHTjQsPBdB4T/j9Y+X13Fx4zjWFK2GF6zJXF3mTP&#10;jLPpF+208aJO2b6N7XAem94XJulyuVp8ublZcibfYuIIUaFSxvJVR8+q0XNnQ2UEHey+YaGy9PTt&#10;Sb0O8d4617biApt6fv15SXuTQNowDgqZPqmeYxg4AzeQ6GTJDRGjs6pmVxw84J3LbAe0d5KLitMT&#10;tcuZAywUIA7tq/unDt6l1na2gOMxuYWOMvG2kFad9T1fXWa7UCvqprYTqd/DrNZzVIc2Y1E92mQr&#10;elJdlcqlT/blv7F5BQAA//8DAFBLAwQUAAYACAAAACEARzegFt4AAAAIAQAADwAAAGRycy9kb3du&#10;cmV2LnhtbEyPwU7DMBBE70j8g7VI3FonAVEIcSoEQr2BGiiit21skgh7HcVOm/L1LOIAx50Zzb4p&#10;lpOzYm+G0HlSkM4TEIZqrztqFLy+PM6uQYSIpNF6MgqOJsCyPD0pMNf+QGuzr2IjuIRCjgraGPtc&#10;ylC3xmGY+94Qex9+cBj5HBqpBzxwubMyS5Ir6bAj/tBib+5bU39Wo1OwfWpXK9yOm+n57Zh+vUtb&#10;dQ8bpc7PprtbENFM8S8MP/iMDiUz7fxIOgirYJZlnGR9sQDB/k16eQFi9yvIspD/B5TfAAAA//8D&#10;AFBLAQItABQABgAIAAAAIQC2gziS/gAAAOEBAAATAAAAAAAAAAAAAAAAAAAAAABbQ29udGVudF9U&#10;eXBlc10ueG1sUEsBAi0AFAAGAAgAAAAhADj9If/WAAAAlAEAAAsAAAAAAAAAAAAAAAAALwEAAF9y&#10;ZWxzLy5yZWxzUEsBAi0AFAAGAAgAAAAhAN4ZMqS7AQAAYwMAAA4AAAAAAAAAAAAAAAAALgIAAGRy&#10;cy9lMm9Eb2MueG1sUEsBAi0AFAAGAAgAAAAhAEc3oBbeAAAACAEAAA8AAAAAAAAAAAAAAAAAFQQA&#10;AGRycy9kb3ducmV2LnhtbFBLBQYAAAAABAAEAPMAAAAgBQAAAAA=&#10;" strokecolor="windowText" strokeweight=".5pt">
              <v:stroke joinstyle="miter"/>
            </v:line>
          </w:pict>
        </mc:Fallback>
      </mc:AlternateContent>
    </w:r>
  </w:p>
  <w:p w14:paraId="32C4EA23" w14:textId="43241B14" w:rsidR="001F5725" w:rsidRPr="005D14E1" w:rsidRDefault="00000000" w:rsidP="005D14E1">
    <w:pPr>
      <w:tabs>
        <w:tab w:val="center" w:pos="4536"/>
        <w:tab w:val="right" w:pos="9072"/>
      </w:tabs>
      <w:rPr>
        <w:kern w:val="2"/>
        <w14:ligatures w14:val="standardContextual"/>
      </w:rPr>
    </w:pPr>
    <w:bookmarkStart w:id="10" w:name="_Hlk129543186"/>
    <w:r w:rsidRPr="005D14E1">
      <w:t>Znak sprawy: Z</w:t>
    </w:r>
    <w:r>
      <w:t>S/ZO</w:t>
    </w:r>
    <w:r w:rsidRPr="005D14E1">
      <w:t>/0</w:t>
    </w:r>
    <w:r w:rsidR="00673F41">
      <w:t>1</w:t>
    </w:r>
    <w:r w:rsidRPr="005D14E1">
      <w:t>/202</w:t>
    </w:r>
    <w:bookmarkEnd w:id="10"/>
    <w:r w:rsidR="00673F41">
      <w:t>4</w:t>
    </w:r>
    <w:r w:rsidRPr="005D14E1">
      <w:tab/>
    </w:r>
    <w:r w:rsidRPr="005D14E1">
      <w:tab/>
      <w:t xml:space="preserve">Strona </w:t>
    </w:r>
    <w:r w:rsidRPr="005D14E1">
      <w:rPr>
        <w:b/>
        <w:bCs/>
        <w:sz w:val="24"/>
        <w:szCs w:val="24"/>
      </w:rPr>
      <w:fldChar w:fldCharType="begin"/>
    </w:r>
    <w:r w:rsidRPr="005D14E1">
      <w:rPr>
        <w:b/>
        <w:bCs/>
      </w:rPr>
      <w:instrText>PAGE</w:instrText>
    </w:r>
    <w:r w:rsidRPr="005D14E1">
      <w:rPr>
        <w:b/>
        <w:bCs/>
        <w:sz w:val="24"/>
        <w:szCs w:val="24"/>
      </w:rPr>
      <w:fldChar w:fldCharType="separate"/>
    </w:r>
    <w:r w:rsidRPr="005D14E1">
      <w:rPr>
        <w:b/>
        <w:bCs/>
        <w:sz w:val="24"/>
        <w:szCs w:val="24"/>
      </w:rPr>
      <w:t>1</w:t>
    </w:r>
    <w:r w:rsidRPr="005D14E1">
      <w:rPr>
        <w:b/>
        <w:bCs/>
        <w:sz w:val="24"/>
        <w:szCs w:val="24"/>
      </w:rPr>
      <w:fldChar w:fldCharType="end"/>
    </w:r>
    <w:r w:rsidRPr="005D14E1">
      <w:t xml:space="preserve"> z </w:t>
    </w:r>
    <w:r w:rsidRPr="005D14E1">
      <w:rPr>
        <w:b/>
        <w:bCs/>
        <w:sz w:val="24"/>
        <w:szCs w:val="24"/>
      </w:rPr>
      <w:fldChar w:fldCharType="begin"/>
    </w:r>
    <w:r w:rsidRPr="005D14E1">
      <w:rPr>
        <w:b/>
        <w:bCs/>
      </w:rPr>
      <w:instrText>NUMPAGES</w:instrText>
    </w:r>
    <w:r w:rsidRPr="005D14E1">
      <w:rPr>
        <w:b/>
        <w:bCs/>
        <w:sz w:val="24"/>
        <w:szCs w:val="24"/>
      </w:rPr>
      <w:fldChar w:fldCharType="separate"/>
    </w:r>
    <w:r w:rsidRPr="005D14E1">
      <w:rPr>
        <w:b/>
        <w:bCs/>
        <w:sz w:val="24"/>
        <w:szCs w:val="24"/>
      </w:rPr>
      <w:t>5</w:t>
    </w:r>
    <w:r w:rsidRPr="005D14E1">
      <w:rPr>
        <w:b/>
        <w:bCs/>
        <w:sz w:val="24"/>
        <w:szCs w:val="24"/>
      </w:rPr>
      <w:fldChar w:fldCharType="end"/>
    </w:r>
  </w:p>
  <w:p w14:paraId="47571C5A" w14:textId="77777777" w:rsidR="001F5725" w:rsidRDefault="001F5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0522" w14:textId="77777777" w:rsidR="00D973D9" w:rsidRDefault="00D973D9" w:rsidP="008131ED">
      <w:pPr>
        <w:spacing w:after="0" w:line="240" w:lineRule="auto"/>
      </w:pPr>
      <w:r>
        <w:separator/>
      </w:r>
    </w:p>
  </w:footnote>
  <w:footnote w:type="continuationSeparator" w:id="0">
    <w:p w14:paraId="24442195" w14:textId="77777777" w:rsidR="00D973D9" w:rsidRDefault="00D973D9" w:rsidP="0081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F242" w14:textId="5BBB7A22" w:rsidR="001F5725" w:rsidRDefault="00673F41" w:rsidP="00673F41">
    <w:pPr>
      <w:tabs>
        <w:tab w:val="center" w:pos="4536"/>
        <w:tab w:val="right" w:pos="9072"/>
      </w:tabs>
      <w:spacing w:after="0"/>
      <w:jc w:val="center"/>
      <w:rPr>
        <w:b/>
        <w:bCs/>
        <w:i/>
        <w:iCs/>
        <w:color w:val="767171" w:themeColor="background2" w:themeShade="80"/>
        <w:sz w:val="16"/>
        <w:szCs w:val="16"/>
      </w:rPr>
    </w:pPr>
    <w:r w:rsidRPr="00673F41">
      <w:rPr>
        <w:b/>
        <w:bCs/>
        <w:i/>
        <w:iCs/>
        <w:color w:val="767171" w:themeColor="background2" w:themeShade="80"/>
        <w:sz w:val="16"/>
        <w:szCs w:val="16"/>
      </w:rPr>
      <w:t>„Sukcesywna dostawa odczynników chemicznych NANOCOLOR firmy MACHEREY-NAGEL dla potrzeb Laboratorium Przedsiębiorstwa Gospodarki Komunalnej Sp. z o.o. w Krasnymstawie.”</w:t>
    </w:r>
  </w:p>
  <w:p w14:paraId="0F48834C" w14:textId="6D8F93D8" w:rsidR="00673F41" w:rsidRPr="00673F41" w:rsidRDefault="00673F41" w:rsidP="00673F41">
    <w:pPr>
      <w:tabs>
        <w:tab w:val="center" w:pos="4536"/>
        <w:tab w:val="right" w:pos="9072"/>
      </w:tabs>
      <w:spacing w:after="0"/>
      <w:jc w:val="center"/>
      <w:rPr>
        <w:b/>
        <w:bCs/>
        <w:i/>
        <w:iCs/>
        <w:color w:val="767171" w:themeColor="background2" w:themeShade="80"/>
        <w:sz w:val="16"/>
        <w:szCs w:val="16"/>
      </w:rPr>
    </w:pPr>
    <w:r>
      <w:rPr>
        <w:b/>
        <w:bCs/>
        <w:i/>
        <w:iCs/>
        <w:color w:val="767171" w:themeColor="background2" w:themeShade="80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20E"/>
    <w:multiLevelType w:val="hybridMultilevel"/>
    <w:tmpl w:val="435EEF48"/>
    <w:lvl w:ilvl="0" w:tplc="310862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5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ED"/>
    <w:rsid w:val="0013199C"/>
    <w:rsid w:val="001F5725"/>
    <w:rsid w:val="00673F41"/>
    <w:rsid w:val="006E6C2E"/>
    <w:rsid w:val="0072381C"/>
    <w:rsid w:val="008131ED"/>
    <w:rsid w:val="00815E2E"/>
    <w:rsid w:val="00A318F0"/>
    <w:rsid w:val="00A97913"/>
    <w:rsid w:val="00B60B24"/>
    <w:rsid w:val="00C152A0"/>
    <w:rsid w:val="00D973D9"/>
    <w:rsid w:val="00DC0E0F"/>
    <w:rsid w:val="00E17095"/>
    <w:rsid w:val="00E4420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8EC09"/>
  <w15:chartTrackingRefBased/>
  <w15:docId w15:val="{2C380B01-05E7-47EB-A3DA-40346B64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977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ARKADIUSZ</cp:lastModifiedBy>
  <cp:revision>4</cp:revision>
  <dcterms:created xsi:type="dcterms:W3CDTF">2023-12-18T06:49:00Z</dcterms:created>
  <dcterms:modified xsi:type="dcterms:W3CDTF">2024-02-01T09:34:00Z</dcterms:modified>
</cp:coreProperties>
</file>