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662156" w:rsidRDefault="00662156" w:rsidP="00662156">
      <w:pPr>
        <w:spacing w:after="120"/>
        <w:jc w:val="center"/>
        <w:rPr>
          <w:rFonts w:cstheme="minorHAnsi"/>
          <w:b/>
          <w:sz w:val="24"/>
          <w:szCs w:val="24"/>
        </w:rPr>
      </w:pPr>
      <w:r w:rsidRPr="00662156">
        <w:rPr>
          <w:rFonts w:cstheme="minorHAnsi"/>
          <w:b/>
          <w:sz w:val="24"/>
          <w:szCs w:val="24"/>
        </w:rPr>
        <w:t>„Remonty cząstkowe ulic Miasta Krasnystaw  – nakładki asfaltowe”</w:t>
      </w:r>
      <w:r w:rsidR="00AD0F68">
        <w:rPr>
          <w:rFonts w:cstheme="minorHAnsi"/>
          <w:b/>
          <w:sz w:val="24"/>
          <w:szCs w:val="24"/>
        </w:rPr>
        <w:t xml:space="preserve"> - </w:t>
      </w:r>
      <w:r w:rsidR="00AD0F68" w:rsidRPr="00AD0F68">
        <w:rPr>
          <w:rFonts w:cstheme="minorHAnsi"/>
          <w:b/>
          <w:sz w:val="24"/>
          <w:szCs w:val="24"/>
        </w:rPr>
        <w:t xml:space="preserve">Znak sprawy: </w:t>
      </w:r>
      <w:r w:rsidR="00AD0F68">
        <w:rPr>
          <w:rFonts w:cstheme="minorHAnsi"/>
          <w:b/>
          <w:sz w:val="24"/>
          <w:szCs w:val="24"/>
        </w:rPr>
        <w:t>20</w:t>
      </w:r>
      <w:r w:rsidR="00AD0F68" w:rsidRPr="00AD0F68">
        <w:rPr>
          <w:rFonts w:cstheme="minorHAnsi"/>
          <w:b/>
          <w:sz w:val="24"/>
          <w:szCs w:val="24"/>
        </w:rPr>
        <w:t>/ZO/2</w:t>
      </w:r>
      <w:bookmarkStart w:id="0" w:name="_GoBack"/>
      <w:bookmarkEnd w:id="0"/>
      <w:r w:rsidR="00AD0F68" w:rsidRPr="00AD0F68">
        <w:rPr>
          <w:rFonts w:cstheme="minorHAnsi"/>
          <w:b/>
          <w:sz w:val="24"/>
          <w:szCs w:val="24"/>
        </w:rPr>
        <w:t>018</w:t>
      </w:r>
    </w:p>
    <w:p w:rsidR="00662156" w:rsidRDefault="00662156" w:rsidP="00662156">
      <w:pPr>
        <w:spacing w:after="120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t>7</w:t>
      </w:r>
      <w:r w:rsidR="00CF360F">
        <w:t>) cena mojej (naszej) oferty wynosi:</w:t>
      </w:r>
    </w:p>
    <w:p w:rsidR="00CF360F" w:rsidRDefault="00B03DE2" w:rsidP="005C7DF7">
      <w:pPr>
        <w:spacing w:after="0" w:line="240" w:lineRule="auto"/>
        <w:jc w:val="both"/>
      </w:pPr>
      <w:r>
        <w:lastRenderedPageBreak/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662156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p w:rsidR="0087146D" w:rsidRDefault="0087146D" w:rsidP="00865370">
      <w:pPr>
        <w:spacing w:after="0" w:line="240" w:lineRule="auto"/>
        <w:rPr>
          <w:b/>
          <w:i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75"/>
        <w:gridCol w:w="985"/>
        <w:gridCol w:w="963"/>
        <w:gridCol w:w="1454"/>
        <w:gridCol w:w="1884"/>
      </w:tblGrid>
      <w:tr w:rsidR="0087146D" w:rsidRPr="0087146D" w:rsidTr="00567D8B">
        <w:trPr>
          <w:trHeight w:val="598"/>
          <w:jc w:val="center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Ulica/ Zakres robót drogowych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[zł]</w:t>
            </w:r>
          </w:p>
        </w:tc>
      </w:tr>
      <w:tr w:rsidR="0087146D" w:rsidRPr="0087146D" w:rsidTr="00567D8B">
        <w:trPr>
          <w:trHeight w:val="417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961" w:type="dxa"/>
            <w:gridSpan w:val="5"/>
            <w:vAlign w:val="center"/>
          </w:tcPr>
          <w:p w:rsidR="0087146D" w:rsidRPr="0087146D" w:rsidRDefault="0087146D" w:rsidP="0087146D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ul. Kacza</w:t>
            </w:r>
            <w:r w:rsidRPr="0087146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109781L na km 0+000 – 0+320</w:t>
            </w: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Mechaniczne profilowanie i zagęszczenie nawierzchni tłuczniowej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(320x3,5)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Mechaniczne oczyszczenie i skropienie emulsją asfaltową na zimno podbudowy lub nawierzchni betonowej/bitumicznej zużycie emulsji 0,5kg/m2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eastAsia="Calibri" w:cstheme="minorHAnsi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eastAsia="Calibri" w:cstheme="minorHAnsi"/>
                <w:sz w:val="20"/>
                <w:szCs w:val="20"/>
              </w:rPr>
              <w:t xml:space="preserve"> – bitumicznych grysowych – warstwa ścieralna asfaltowa – grubość po zagęszczeniu 3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eastAsia="Calibri" w:cstheme="minorHAnsi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eastAsia="Calibri" w:cstheme="minorHAnsi"/>
                <w:sz w:val="20"/>
                <w:szCs w:val="20"/>
              </w:rPr>
              <w:t xml:space="preserve"> – bitumicznych grysowych – warstwa ścieralna asfaltowa – każdy dalszy 1 cm grubość po zagęszczeniu </w:t>
            </w:r>
          </w:p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krotność = 4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1120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404"/>
          <w:jc w:val="center"/>
        </w:trPr>
        <w:tc>
          <w:tcPr>
            <w:tcW w:w="56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 xml:space="preserve">Regulacja studzienek kanalizacyjnych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7146D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445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61" w:type="dxa"/>
            <w:gridSpan w:val="5"/>
            <w:vAlign w:val="center"/>
          </w:tcPr>
          <w:p w:rsidR="0087146D" w:rsidRPr="0087146D" w:rsidRDefault="0087146D" w:rsidP="0087146D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b/>
                <w:sz w:val="20"/>
                <w:szCs w:val="20"/>
              </w:rPr>
              <w:t>ul. Poniatowskiego 22 i 22A</w:t>
            </w: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Wyrównanie istniejącej podbudowy tłuczniem kamiennym sortowanym z zagęszczeniem mechanicznym – średnia grubość warstwy po zagęszczeniu do 10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Mechaniczne profilowanie i zagęszczenie nawierzchni tłuczniowej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Mechaniczne oczyszczenie i skropienie emulsją asfaltową na zimno podbudowy lub nawierzchni betonowej/bitumicznej zużycie emulsji 0,5kg/m2 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lastRenderedPageBreak/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.4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grubość po zagęszczeniu 3 cm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565" w:type="dxa"/>
            <w:vAlign w:val="center"/>
          </w:tcPr>
          <w:p w:rsidR="0087146D" w:rsidRPr="0087146D" w:rsidRDefault="00567D8B" w:rsidP="0087146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87146D" w:rsidRPr="0087146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.5</w:t>
            </w:r>
          </w:p>
        </w:tc>
        <w:tc>
          <w:tcPr>
            <w:tcW w:w="4675" w:type="dxa"/>
            <w:vAlign w:val="center"/>
          </w:tcPr>
          <w:p w:rsidR="0087146D" w:rsidRPr="0087146D" w:rsidRDefault="0087146D" w:rsidP="0087146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Nawierzchnia z mieszanek </w:t>
            </w:r>
            <w:proofErr w:type="spellStart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mineralno</w:t>
            </w:r>
            <w:proofErr w:type="spellEnd"/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 xml:space="preserve"> – bitumicznych grysowych – warstwa ścieralna asfaltowa – każdy dalszy 1 cm grubość po zagęszczeniu krotność = 4  </w:t>
            </w:r>
          </w:p>
        </w:tc>
        <w:tc>
          <w:tcPr>
            <w:tcW w:w="985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87146D">
              <w:rPr>
                <w:rFonts w:eastAsia="Calibr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3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87146D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146D" w:rsidRPr="0087146D" w:rsidTr="00567D8B">
        <w:trPr>
          <w:trHeight w:val="598"/>
          <w:jc w:val="center"/>
        </w:trPr>
        <w:tc>
          <w:tcPr>
            <w:tcW w:w="7188" w:type="dxa"/>
            <w:gridSpan w:val="4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7146D">
              <w:rPr>
                <w:rFonts w:ascii="Calibri" w:eastAsia="Calibri" w:hAnsi="Calibri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338" w:type="dxa"/>
            <w:gridSpan w:val="2"/>
            <w:vAlign w:val="center"/>
          </w:tcPr>
          <w:p w:rsidR="0087146D" w:rsidRPr="0087146D" w:rsidRDefault="0087146D" w:rsidP="008714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7146D" w:rsidRDefault="0087146D" w:rsidP="00865370">
      <w:pPr>
        <w:spacing w:after="0" w:line="240" w:lineRule="auto"/>
        <w:rPr>
          <w:b/>
          <w:i/>
        </w:rPr>
      </w:pPr>
    </w:p>
    <w:p w:rsidR="0087146D" w:rsidRDefault="0087146D" w:rsidP="00865370">
      <w:pPr>
        <w:spacing w:after="0" w:line="240" w:lineRule="auto"/>
        <w:rPr>
          <w:b/>
          <w:i/>
        </w:rPr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5D69D7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5D69D7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5D69D7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F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67D8B"/>
    <w:rsid w:val="00587000"/>
    <w:rsid w:val="005B48A6"/>
    <w:rsid w:val="005C7DF7"/>
    <w:rsid w:val="005D69D7"/>
    <w:rsid w:val="005E0085"/>
    <w:rsid w:val="005F35C2"/>
    <w:rsid w:val="00611D71"/>
    <w:rsid w:val="0061712F"/>
    <w:rsid w:val="0064556C"/>
    <w:rsid w:val="00662156"/>
    <w:rsid w:val="006858AD"/>
    <w:rsid w:val="007026EB"/>
    <w:rsid w:val="00712147"/>
    <w:rsid w:val="007B68DB"/>
    <w:rsid w:val="007F524D"/>
    <w:rsid w:val="00865370"/>
    <w:rsid w:val="0087146D"/>
    <w:rsid w:val="008856E4"/>
    <w:rsid w:val="00892ED2"/>
    <w:rsid w:val="008D5536"/>
    <w:rsid w:val="0090104B"/>
    <w:rsid w:val="009706AD"/>
    <w:rsid w:val="00A95A28"/>
    <w:rsid w:val="00A96BB8"/>
    <w:rsid w:val="00A97202"/>
    <w:rsid w:val="00AB2660"/>
    <w:rsid w:val="00AD0F68"/>
    <w:rsid w:val="00AF2E9F"/>
    <w:rsid w:val="00B03DE2"/>
    <w:rsid w:val="00B12741"/>
    <w:rsid w:val="00B75E5C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45F42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EE0DE7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46</cp:revision>
  <dcterms:created xsi:type="dcterms:W3CDTF">2017-04-10T06:29:00Z</dcterms:created>
  <dcterms:modified xsi:type="dcterms:W3CDTF">2018-06-13T07:15:00Z</dcterms:modified>
</cp:coreProperties>
</file>